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C333B" w14:textId="77777777" w:rsidR="00C016BC" w:rsidRPr="00820AD0" w:rsidRDefault="00C016BC" w:rsidP="00C016BC">
      <w:pPr>
        <w:pStyle w:val="NormalWeb"/>
        <w:shd w:val="clear" w:color="auto" w:fill="FFFFFF"/>
        <w:spacing w:before="0" w:beforeAutospacing="0" w:after="150" w:afterAutospacing="0"/>
        <w:contextualSpacing/>
        <w:jc w:val="center"/>
        <w:rPr>
          <w:rStyle w:val="Strong"/>
          <w:sz w:val="32"/>
          <w:szCs w:val="20"/>
        </w:rPr>
      </w:pPr>
      <w:bookmarkStart w:id="0" w:name="_Hlk164766881"/>
      <w:r w:rsidRPr="003B0BD4">
        <w:rPr>
          <w:rStyle w:val="Strong"/>
          <w:color w:val="252525"/>
          <w:sz w:val="36"/>
          <w:szCs w:val="20"/>
        </w:rPr>
        <w:t>CENTRAL FLORID</w:t>
      </w:r>
      <w:r w:rsidRPr="00820AD0">
        <w:rPr>
          <w:rStyle w:val="Strong"/>
          <w:sz w:val="36"/>
          <w:szCs w:val="20"/>
        </w:rPr>
        <w:t>A CHAPTER</w:t>
      </w:r>
      <w:r w:rsidRPr="00820AD0">
        <w:rPr>
          <w:sz w:val="36"/>
          <w:szCs w:val="20"/>
        </w:rPr>
        <w:br/>
      </w:r>
      <w:r w:rsidRPr="00820AD0">
        <w:rPr>
          <w:szCs w:val="20"/>
        </w:rPr>
        <w:br/>
      </w:r>
      <w:r w:rsidRPr="00820AD0">
        <w:rPr>
          <w:rStyle w:val="Strong"/>
          <w:sz w:val="32"/>
          <w:szCs w:val="20"/>
        </w:rPr>
        <w:t>International Code Council</w:t>
      </w:r>
    </w:p>
    <w:p w14:paraId="2A16453D" w14:textId="77777777" w:rsidR="00C016BC" w:rsidRPr="00820AD0" w:rsidRDefault="00C016BC" w:rsidP="00C016BC">
      <w:pPr>
        <w:pStyle w:val="NormalWeb"/>
        <w:shd w:val="clear" w:color="auto" w:fill="FFFFFF"/>
        <w:spacing w:before="0" w:beforeAutospacing="0" w:after="150" w:afterAutospacing="0"/>
        <w:contextualSpacing/>
        <w:jc w:val="center"/>
        <w:rPr>
          <w:b/>
          <w:sz w:val="32"/>
          <w:szCs w:val="20"/>
        </w:rPr>
      </w:pPr>
      <w:r w:rsidRPr="00820AD0">
        <w:rPr>
          <w:b/>
          <w:sz w:val="32"/>
          <w:szCs w:val="20"/>
        </w:rPr>
        <w:t>and</w:t>
      </w:r>
    </w:p>
    <w:p w14:paraId="336AF0BB" w14:textId="77777777" w:rsidR="00C016BC" w:rsidRPr="00820AD0" w:rsidRDefault="00C016BC" w:rsidP="00C016BC">
      <w:pPr>
        <w:pStyle w:val="NormalWeb"/>
        <w:shd w:val="clear" w:color="auto" w:fill="FFFFFF"/>
        <w:spacing w:before="0" w:beforeAutospacing="0" w:after="150" w:afterAutospacing="0"/>
        <w:contextualSpacing/>
        <w:jc w:val="center"/>
        <w:rPr>
          <w:b/>
          <w:sz w:val="32"/>
          <w:szCs w:val="20"/>
        </w:rPr>
      </w:pPr>
      <w:r w:rsidRPr="00820AD0">
        <w:rPr>
          <w:b/>
          <w:sz w:val="32"/>
          <w:szCs w:val="20"/>
        </w:rPr>
        <w:t>Building Officials Association of Florida</w:t>
      </w:r>
    </w:p>
    <w:p w14:paraId="28A1F8EC" w14:textId="77777777" w:rsidR="00C016BC" w:rsidRPr="00820AD0" w:rsidRDefault="00C016BC" w:rsidP="00C016BC">
      <w:pPr>
        <w:pStyle w:val="NormalWeb"/>
        <w:shd w:val="clear" w:color="auto" w:fill="FFFFFF"/>
        <w:spacing w:before="0" w:beforeAutospacing="0" w:after="150" w:afterAutospacing="0" w:line="240" w:lineRule="atLeast"/>
        <w:jc w:val="center"/>
        <w:rPr>
          <w:sz w:val="32"/>
          <w:szCs w:val="20"/>
        </w:rPr>
      </w:pPr>
      <w:r w:rsidRPr="00820AD0">
        <w:rPr>
          <w:sz w:val="32"/>
          <w:szCs w:val="20"/>
        </w:rPr>
        <w:br/>
      </w:r>
      <w:r w:rsidRPr="00820AD0">
        <w:rPr>
          <w:rStyle w:val="Strong"/>
          <w:sz w:val="32"/>
          <w:szCs w:val="20"/>
        </w:rPr>
        <w:t>BY-LAWS</w:t>
      </w:r>
    </w:p>
    <w:p w14:paraId="68D7380B" w14:textId="6E220F3D" w:rsidR="00C016BC" w:rsidRPr="00820AD0" w:rsidRDefault="00C016BC" w:rsidP="00C016BC">
      <w:pPr>
        <w:pStyle w:val="NormalWeb"/>
        <w:shd w:val="clear" w:color="auto" w:fill="FFFFFF"/>
        <w:spacing w:before="0" w:beforeAutospacing="0" w:after="150" w:afterAutospacing="0" w:line="240" w:lineRule="atLeast"/>
        <w:jc w:val="center"/>
        <w:rPr>
          <w:szCs w:val="20"/>
        </w:rPr>
      </w:pPr>
      <w:r w:rsidRPr="00820AD0">
        <w:rPr>
          <w:rStyle w:val="Strong"/>
          <w:szCs w:val="20"/>
        </w:rPr>
        <w:t>Amended December 1996, Correlated with ICC, June 2003</w:t>
      </w:r>
      <w:r w:rsidRPr="00820AD0">
        <w:rPr>
          <w:szCs w:val="20"/>
        </w:rPr>
        <w:br/>
      </w:r>
      <w:r w:rsidRPr="00820AD0">
        <w:rPr>
          <w:rStyle w:val="Strong"/>
          <w:szCs w:val="20"/>
        </w:rPr>
        <w:t xml:space="preserve">Revised </w:t>
      </w:r>
      <w:r w:rsidR="00820AD0" w:rsidRPr="00820AD0">
        <w:rPr>
          <w:rStyle w:val="Strong"/>
          <w:szCs w:val="20"/>
        </w:rPr>
        <w:t>September 11, 2024</w:t>
      </w:r>
    </w:p>
    <w:p w14:paraId="238DF4AF" w14:textId="77777777" w:rsidR="00C016BC" w:rsidRPr="00820AD0" w:rsidRDefault="00C016BC" w:rsidP="00C016BC">
      <w:pPr>
        <w:pStyle w:val="NormalWeb"/>
        <w:shd w:val="clear" w:color="auto" w:fill="FFFFFF"/>
        <w:spacing w:before="0" w:beforeAutospacing="0" w:after="150" w:afterAutospacing="0" w:line="240" w:lineRule="atLeast"/>
        <w:rPr>
          <w:rFonts w:ascii="Arial" w:hAnsi="Arial" w:cs="Arial"/>
          <w:sz w:val="20"/>
          <w:szCs w:val="20"/>
        </w:rPr>
      </w:pPr>
      <w:r w:rsidRPr="00820AD0">
        <w:rPr>
          <w:rFonts w:ascii="Arial" w:hAnsi="Arial" w:cs="Arial"/>
          <w:sz w:val="20"/>
          <w:szCs w:val="20"/>
        </w:rPr>
        <w:br/>
        <w:t> </w:t>
      </w:r>
    </w:p>
    <w:p w14:paraId="17F0ACA0" w14:textId="77777777" w:rsidR="00C016BC" w:rsidRPr="00820AD0" w:rsidRDefault="00C016BC" w:rsidP="00017E46">
      <w:pPr>
        <w:pStyle w:val="NormalWeb"/>
        <w:shd w:val="clear" w:color="auto" w:fill="FFFFFF"/>
        <w:spacing w:before="0" w:beforeAutospacing="0" w:after="150" w:afterAutospacing="0" w:line="240" w:lineRule="atLeast"/>
        <w:jc w:val="center"/>
        <w:rPr>
          <w:szCs w:val="22"/>
        </w:rPr>
      </w:pPr>
      <w:r w:rsidRPr="00820AD0">
        <w:rPr>
          <w:rStyle w:val="Strong"/>
          <w:szCs w:val="22"/>
        </w:rPr>
        <w:t>CENTRAL FLORIDA CHAPTER, INC. OF THE INTERNATIONAL CODE COUNCIL/</w:t>
      </w:r>
      <w:r w:rsidRPr="00820AD0">
        <w:rPr>
          <w:szCs w:val="22"/>
        </w:rPr>
        <w:br/>
      </w:r>
      <w:r w:rsidRPr="00820AD0">
        <w:rPr>
          <w:rStyle w:val="Strong"/>
          <w:szCs w:val="22"/>
        </w:rPr>
        <w:t> BUILDING OFFICIALS ASSOCIATION OF FLORIDA BY-LAWS</w:t>
      </w:r>
    </w:p>
    <w:p w14:paraId="071B41CE" w14:textId="77777777" w:rsidR="00C016BC" w:rsidRPr="00820AD0" w:rsidRDefault="00C016BC" w:rsidP="00C016BC">
      <w:pPr>
        <w:pStyle w:val="NormalWeb"/>
        <w:shd w:val="clear" w:color="auto" w:fill="FFFFFF"/>
        <w:spacing w:before="0" w:beforeAutospacing="0" w:after="150" w:afterAutospacing="0" w:line="240" w:lineRule="atLeast"/>
        <w:rPr>
          <w:szCs w:val="22"/>
        </w:rPr>
      </w:pPr>
      <w:r w:rsidRPr="00820AD0">
        <w:rPr>
          <w:rStyle w:val="Strong"/>
          <w:szCs w:val="22"/>
        </w:rPr>
        <w:t>Table of Contents</w:t>
      </w:r>
    </w:p>
    <w:p w14:paraId="3BB840D8" w14:textId="2EF61674" w:rsidR="00C016BC" w:rsidRPr="00820AD0" w:rsidRDefault="00C016BC" w:rsidP="00C016BC">
      <w:pPr>
        <w:pStyle w:val="NormalWeb"/>
        <w:shd w:val="clear" w:color="auto" w:fill="FFFFFF"/>
        <w:spacing w:before="0" w:beforeAutospacing="0" w:after="150" w:afterAutospacing="0" w:line="240" w:lineRule="atLeast"/>
        <w:rPr>
          <w:szCs w:val="22"/>
        </w:rPr>
      </w:pPr>
      <w:r w:rsidRPr="00820AD0">
        <w:rPr>
          <w:szCs w:val="22"/>
        </w:rPr>
        <w:t xml:space="preserve">Article I:  </w:t>
      </w:r>
      <w:r w:rsidR="00017E46" w:rsidRPr="00820AD0">
        <w:rPr>
          <w:szCs w:val="22"/>
        </w:rPr>
        <w:t>Name . . .</w:t>
      </w:r>
      <w:r w:rsidRPr="00820AD0">
        <w:rPr>
          <w:szCs w:val="22"/>
        </w:rPr>
        <w:t xml:space="preserve"> . . . . . . . . . . . . . . . . . . . . . . . . . . . . . . . . . . . . . . . . . . . . . . . . .</w:t>
      </w:r>
      <w:r w:rsidR="003B0BD4" w:rsidRPr="00820AD0">
        <w:rPr>
          <w:szCs w:val="22"/>
        </w:rPr>
        <w:t xml:space="preserve"> . . . .</w:t>
      </w:r>
      <w:r w:rsidR="00017E46" w:rsidRPr="00820AD0">
        <w:rPr>
          <w:szCs w:val="22"/>
        </w:rPr>
        <w:t xml:space="preserve"> .</w:t>
      </w:r>
      <w:r w:rsidRPr="00820AD0">
        <w:rPr>
          <w:szCs w:val="22"/>
        </w:rPr>
        <w:t> </w:t>
      </w:r>
      <w:r w:rsidR="003B0BD4" w:rsidRPr="00820AD0">
        <w:rPr>
          <w:szCs w:val="22"/>
        </w:rPr>
        <w:tab/>
      </w:r>
      <w:r w:rsidR="00017E46" w:rsidRPr="00820AD0">
        <w:rPr>
          <w:szCs w:val="22"/>
        </w:rPr>
        <w:t>2</w:t>
      </w:r>
    </w:p>
    <w:p w14:paraId="269C8379" w14:textId="1C1959EC" w:rsidR="00C016BC" w:rsidRPr="00820AD0" w:rsidRDefault="00C016BC" w:rsidP="00C016BC">
      <w:pPr>
        <w:pStyle w:val="NormalWeb"/>
        <w:shd w:val="clear" w:color="auto" w:fill="FFFFFF"/>
        <w:spacing w:before="0" w:beforeAutospacing="0" w:after="150" w:afterAutospacing="0" w:line="240" w:lineRule="atLeast"/>
        <w:rPr>
          <w:szCs w:val="22"/>
        </w:rPr>
      </w:pPr>
      <w:r w:rsidRPr="00820AD0">
        <w:rPr>
          <w:szCs w:val="22"/>
        </w:rPr>
        <w:t xml:space="preserve">Article II:  Objectives . . . . . . . . . . . . . . . . . . . . . . . . . . . . . . . . . . . . . . . . . . . . . . . . </w:t>
      </w:r>
      <w:r w:rsidR="00017E46" w:rsidRPr="00820AD0">
        <w:rPr>
          <w:szCs w:val="22"/>
        </w:rPr>
        <w:t>. . . . .</w:t>
      </w:r>
      <w:r w:rsidRPr="00820AD0">
        <w:rPr>
          <w:szCs w:val="22"/>
        </w:rPr>
        <w:t> </w:t>
      </w:r>
      <w:r w:rsidR="003B0BD4" w:rsidRPr="00820AD0">
        <w:rPr>
          <w:szCs w:val="22"/>
        </w:rPr>
        <w:tab/>
      </w:r>
      <w:r w:rsidR="00017E46" w:rsidRPr="00820AD0">
        <w:rPr>
          <w:szCs w:val="22"/>
        </w:rPr>
        <w:t>2</w:t>
      </w:r>
    </w:p>
    <w:p w14:paraId="5D6C8D1A" w14:textId="66D0BBD8" w:rsidR="00C016BC" w:rsidRPr="00820AD0" w:rsidRDefault="00C016BC" w:rsidP="00C016BC">
      <w:pPr>
        <w:pStyle w:val="NormalWeb"/>
        <w:shd w:val="clear" w:color="auto" w:fill="FFFFFF"/>
        <w:spacing w:before="0" w:beforeAutospacing="0" w:after="150" w:afterAutospacing="0" w:line="240" w:lineRule="atLeast"/>
        <w:rPr>
          <w:szCs w:val="22"/>
        </w:rPr>
      </w:pPr>
      <w:r w:rsidRPr="00820AD0">
        <w:rPr>
          <w:szCs w:val="22"/>
        </w:rPr>
        <w:t>Article III:  Membership . . . . . . . . . . . . . . . . . . . . . . . . . . . . . . . . . . . . . . . . . . . . . . </w:t>
      </w:r>
      <w:r w:rsidR="00017E46" w:rsidRPr="00820AD0">
        <w:rPr>
          <w:szCs w:val="22"/>
        </w:rPr>
        <w:t>. . . . .</w:t>
      </w:r>
      <w:r w:rsidR="003B0BD4" w:rsidRPr="00820AD0">
        <w:rPr>
          <w:szCs w:val="22"/>
        </w:rPr>
        <w:tab/>
      </w:r>
      <w:r w:rsidR="00017E46" w:rsidRPr="00820AD0">
        <w:rPr>
          <w:szCs w:val="22"/>
        </w:rPr>
        <w:t>2</w:t>
      </w:r>
    </w:p>
    <w:p w14:paraId="286DF79D" w14:textId="247EE932" w:rsidR="00C016BC" w:rsidRPr="00820AD0" w:rsidRDefault="00C016BC" w:rsidP="00C016BC">
      <w:pPr>
        <w:pStyle w:val="NormalWeb"/>
        <w:shd w:val="clear" w:color="auto" w:fill="FFFFFF"/>
        <w:spacing w:before="0" w:beforeAutospacing="0" w:after="150" w:afterAutospacing="0" w:line="240" w:lineRule="atLeast"/>
        <w:rPr>
          <w:szCs w:val="22"/>
        </w:rPr>
      </w:pPr>
      <w:r w:rsidRPr="00820AD0">
        <w:rPr>
          <w:szCs w:val="22"/>
        </w:rPr>
        <w:t>Article IV:  Voting Rights . . . . . . . . . . . . . . . . . . . . . . . . . . . . . . . . . . . . . . . . . . . . . </w:t>
      </w:r>
      <w:r w:rsidR="00017E46" w:rsidRPr="00820AD0">
        <w:rPr>
          <w:szCs w:val="22"/>
        </w:rPr>
        <w:t xml:space="preserve">. . . . . </w:t>
      </w:r>
      <w:r w:rsidR="00017E46" w:rsidRPr="00820AD0">
        <w:rPr>
          <w:szCs w:val="22"/>
        </w:rPr>
        <w:tab/>
        <w:t>3</w:t>
      </w:r>
    </w:p>
    <w:p w14:paraId="1DC0FB5C" w14:textId="14E6C9DA" w:rsidR="00C016BC" w:rsidRPr="00820AD0" w:rsidRDefault="00C016BC" w:rsidP="00C016BC">
      <w:pPr>
        <w:pStyle w:val="NormalWeb"/>
        <w:shd w:val="clear" w:color="auto" w:fill="FFFFFF"/>
        <w:spacing w:before="0" w:beforeAutospacing="0" w:after="150" w:afterAutospacing="0" w:line="240" w:lineRule="atLeast"/>
        <w:rPr>
          <w:szCs w:val="22"/>
        </w:rPr>
      </w:pPr>
      <w:r w:rsidRPr="00820AD0">
        <w:rPr>
          <w:szCs w:val="22"/>
        </w:rPr>
        <w:t>Article V:  Officers . . . . . . . . . . . . . . . . . . . . . . . . . . . . . . . . . . . . . . . . . . . . . . . . . . . </w:t>
      </w:r>
      <w:r w:rsidR="00017E46" w:rsidRPr="00820AD0">
        <w:rPr>
          <w:szCs w:val="22"/>
        </w:rPr>
        <w:t>. . . .</w:t>
      </w:r>
      <w:r w:rsidR="00017E46" w:rsidRPr="00820AD0">
        <w:rPr>
          <w:szCs w:val="22"/>
        </w:rPr>
        <w:tab/>
        <w:t>3</w:t>
      </w:r>
      <w:r w:rsidR="00017E46" w:rsidRPr="00820AD0">
        <w:rPr>
          <w:szCs w:val="22"/>
        </w:rPr>
        <w:tab/>
      </w:r>
    </w:p>
    <w:p w14:paraId="0F77AA2D" w14:textId="1606EE02" w:rsidR="00C016BC" w:rsidRPr="00820AD0" w:rsidRDefault="00C016BC" w:rsidP="00C016BC">
      <w:pPr>
        <w:pStyle w:val="NormalWeb"/>
        <w:shd w:val="clear" w:color="auto" w:fill="FFFFFF"/>
        <w:spacing w:before="0" w:beforeAutospacing="0" w:after="150" w:afterAutospacing="0" w:line="240" w:lineRule="atLeast"/>
        <w:rPr>
          <w:szCs w:val="22"/>
        </w:rPr>
      </w:pPr>
      <w:r w:rsidRPr="00820AD0">
        <w:rPr>
          <w:szCs w:val="22"/>
        </w:rPr>
        <w:t>Article VI:  Executive Board  . . . . . . . . . . . . . . . . . . . . . . . . . . . . . . . . . . . . . . . . . . . </w:t>
      </w:r>
      <w:r w:rsidR="00017E46" w:rsidRPr="00820AD0">
        <w:rPr>
          <w:szCs w:val="22"/>
        </w:rPr>
        <w:t>. . . .</w:t>
      </w:r>
      <w:r w:rsidR="00017E46" w:rsidRPr="00820AD0">
        <w:rPr>
          <w:szCs w:val="22"/>
        </w:rPr>
        <w:tab/>
        <w:t>4</w:t>
      </w:r>
    </w:p>
    <w:p w14:paraId="7CC84B33" w14:textId="5011D249" w:rsidR="00C016BC" w:rsidRPr="00820AD0" w:rsidRDefault="00C016BC" w:rsidP="00C016BC">
      <w:pPr>
        <w:pStyle w:val="NormalWeb"/>
        <w:shd w:val="clear" w:color="auto" w:fill="FFFFFF"/>
        <w:spacing w:before="0" w:beforeAutospacing="0" w:after="150" w:afterAutospacing="0" w:line="240" w:lineRule="atLeast"/>
        <w:rPr>
          <w:szCs w:val="22"/>
        </w:rPr>
      </w:pPr>
      <w:r w:rsidRPr="00820AD0">
        <w:rPr>
          <w:szCs w:val="22"/>
        </w:rPr>
        <w:t xml:space="preserve">Article VII:  Administration . . . . . . . . . . . . . . . . . . . . . . . . . . . . . . . . . . . . . . . . . . . . </w:t>
      </w:r>
      <w:r w:rsidR="00017E46" w:rsidRPr="00820AD0">
        <w:rPr>
          <w:szCs w:val="22"/>
        </w:rPr>
        <w:t>. . . .</w:t>
      </w:r>
      <w:r w:rsidRPr="00820AD0">
        <w:rPr>
          <w:szCs w:val="22"/>
        </w:rPr>
        <w:t> </w:t>
      </w:r>
      <w:r w:rsidR="00017E46" w:rsidRPr="00820AD0">
        <w:rPr>
          <w:szCs w:val="22"/>
        </w:rPr>
        <w:tab/>
      </w:r>
      <w:r w:rsidRPr="00820AD0">
        <w:rPr>
          <w:szCs w:val="22"/>
        </w:rPr>
        <w:t>5</w:t>
      </w:r>
    </w:p>
    <w:p w14:paraId="2AF9CEFA" w14:textId="4C1DC57F" w:rsidR="00C016BC" w:rsidRPr="00820AD0" w:rsidRDefault="00C016BC" w:rsidP="00C016BC">
      <w:pPr>
        <w:pStyle w:val="NormalWeb"/>
        <w:shd w:val="clear" w:color="auto" w:fill="FFFFFF"/>
        <w:spacing w:before="0" w:beforeAutospacing="0" w:after="150" w:afterAutospacing="0" w:line="240" w:lineRule="atLeast"/>
        <w:rPr>
          <w:szCs w:val="22"/>
        </w:rPr>
      </w:pPr>
      <w:r w:rsidRPr="00820AD0">
        <w:rPr>
          <w:szCs w:val="22"/>
        </w:rPr>
        <w:t xml:space="preserve">Article VIII:  Standing Committees . . . . . . . . . . . . . . . . . . . . . . . . . . . . . . . . . . . . . . </w:t>
      </w:r>
      <w:r w:rsidR="00017E46" w:rsidRPr="00820AD0">
        <w:rPr>
          <w:szCs w:val="22"/>
        </w:rPr>
        <w:t>. . . .</w:t>
      </w:r>
      <w:r w:rsidRPr="00820AD0">
        <w:rPr>
          <w:szCs w:val="22"/>
        </w:rPr>
        <w:t> </w:t>
      </w:r>
      <w:r w:rsidR="00017E46" w:rsidRPr="00820AD0">
        <w:rPr>
          <w:szCs w:val="22"/>
        </w:rPr>
        <w:tab/>
      </w:r>
      <w:r w:rsidRPr="00820AD0">
        <w:rPr>
          <w:szCs w:val="22"/>
        </w:rPr>
        <w:t>5</w:t>
      </w:r>
    </w:p>
    <w:p w14:paraId="4C861294" w14:textId="3DD6F2C3" w:rsidR="00C016BC" w:rsidRPr="00820AD0" w:rsidRDefault="00C016BC" w:rsidP="00C016BC">
      <w:pPr>
        <w:pStyle w:val="NormalWeb"/>
        <w:shd w:val="clear" w:color="auto" w:fill="FFFFFF"/>
        <w:spacing w:before="0" w:beforeAutospacing="0" w:after="150" w:afterAutospacing="0" w:line="240" w:lineRule="atLeast"/>
        <w:rPr>
          <w:szCs w:val="22"/>
        </w:rPr>
      </w:pPr>
      <w:r w:rsidRPr="00820AD0">
        <w:rPr>
          <w:szCs w:val="22"/>
        </w:rPr>
        <w:t xml:space="preserve">Article IX:  Miscellaneous . . . . . . . . . . . . . . . . . . . . . . . . . . . . . . . . . . . . . . . . . . . . . </w:t>
      </w:r>
      <w:r w:rsidR="00017E46" w:rsidRPr="00820AD0">
        <w:rPr>
          <w:szCs w:val="22"/>
        </w:rPr>
        <w:t>. . . .</w:t>
      </w:r>
      <w:r w:rsidRPr="00820AD0">
        <w:rPr>
          <w:szCs w:val="22"/>
        </w:rPr>
        <w:t> </w:t>
      </w:r>
      <w:r w:rsidR="00017E46" w:rsidRPr="00820AD0">
        <w:rPr>
          <w:szCs w:val="22"/>
        </w:rPr>
        <w:tab/>
        <w:t>5</w:t>
      </w:r>
    </w:p>
    <w:p w14:paraId="4E8395BA" w14:textId="036C25B0" w:rsidR="00C016BC" w:rsidRPr="00820AD0" w:rsidRDefault="00C016BC" w:rsidP="00C016BC">
      <w:pPr>
        <w:pStyle w:val="NormalWeb"/>
        <w:shd w:val="clear" w:color="auto" w:fill="FFFFFF"/>
        <w:spacing w:before="0" w:beforeAutospacing="0" w:after="150" w:afterAutospacing="0" w:line="240" w:lineRule="atLeast"/>
        <w:rPr>
          <w:szCs w:val="22"/>
        </w:rPr>
      </w:pPr>
      <w:r w:rsidRPr="00820AD0">
        <w:rPr>
          <w:szCs w:val="22"/>
        </w:rPr>
        <w:t xml:space="preserve">Article X:  Annual Fees . . . . . . . . . . . . . . . . . . . . . . . . . . . . . . . . . . . . . . . . . . . . . . . </w:t>
      </w:r>
      <w:r w:rsidR="00017E46" w:rsidRPr="00820AD0">
        <w:rPr>
          <w:szCs w:val="22"/>
        </w:rPr>
        <w:t>. . . .</w:t>
      </w:r>
      <w:r w:rsidR="00017E46" w:rsidRPr="00820AD0">
        <w:rPr>
          <w:szCs w:val="22"/>
        </w:rPr>
        <w:tab/>
      </w:r>
      <w:r w:rsidRPr="00820AD0">
        <w:rPr>
          <w:szCs w:val="22"/>
        </w:rPr>
        <w:t>6</w:t>
      </w:r>
    </w:p>
    <w:p w14:paraId="2913D1DF" w14:textId="194A6ADB" w:rsidR="00C016BC" w:rsidRPr="00820AD0" w:rsidRDefault="00C016BC" w:rsidP="00C016BC">
      <w:pPr>
        <w:pStyle w:val="NormalWeb"/>
        <w:shd w:val="clear" w:color="auto" w:fill="FFFFFF"/>
        <w:spacing w:before="0" w:beforeAutospacing="0" w:after="150" w:afterAutospacing="0" w:line="240" w:lineRule="atLeast"/>
        <w:rPr>
          <w:szCs w:val="22"/>
        </w:rPr>
      </w:pPr>
      <w:r w:rsidRPr="00820AD0">
        <w:rPr>
          <w:szCs w:val="22"/>
        </w:rPr>
        <w:t xml:space="preserve">Article XI:  Auditing Reports and Records . . . . . . . . . . . . . . . . . . . . . . . . . . . . . . . . </w:t>
      </w:r>
      <w:r w:rsidR="00017E46" w:rsidRPr="00820AD0">
        <w:rPr>
          <w:szCs w:val="22"/>
        </w:rPr>
        <w:t xml:space="preserve">. . . . </w:t>
      </w:r>
      <w:r w:rsidR="00017E46" w:rsidRPr="00820AD0">
        <w:rPr>
          <w:szCs w:val="22"/>
        </w:rPr>
        <w:tab/>
        <w:t>6</w:t>
      </w:r>
    </w:p>
    <w:p w14:paraId="78670E8E" w14:textId="1A3DB9BD" w:rsidR="00C016BC" w:rsidRPr="00820AD0" w:rsidRDefault="00C016BC" w:rsidP="00C016BC">
      <w:pPr>
        <w:pStyle w:val="NormalWeb"/>
        <w:shd w:val="clear" w:color="auto" w:fill="FFFFFF"/>
        <w:spacing w:before="0" w:beforeAutospacing="0" w:after="150" w:afterAutospacing="0" w:line="240" w:lineRule="atLeast"/>
        <w:rPr>
          <w:szCs w:val="22"/>
        </w:rPr>
      </w:pPr>
      <w:r w:rsidRPr="00820AD0">
        <w:rPr>
          <w:szCs w:val="22"/>
        </w:rPr>
        <w:t>Article XII:  Meetings . . . . . . . . . . . . . . . . . . . . . . . . . . . . . . . . . . . . . . . . . . . . . . . . </w:t>
      </w:r>
      <w:r w:rsidR="00017E46" w:rsidRPr="00820AD0">
        <w:rPr>
          <w:szCs w:val="22"/>
        </w:rPr>
        <w:t>. . . .</w:t>
      </w:r>
      <w:r w:rsidR="00017E46" w:rsidRPr="00820AD0">
        <w:rPr>
          <w:szCs w:val="22"/>
        </w:rPr>
        <w:tab/>
        <w:t>6</w:t>
      </w:r>
    </w:p>
    <w:p w14:paraId="24A666C8" w14:textId="7A669E62" w:rsidR="00C016BC" w:rsidRPr="00820AD0" w:rsidRDefault="00C016BC" w:rsidP="00C016BC">
      <w:pPr>
        <w:pStyle w:val="NormalWeb"/>
        <w:shd w:val="clear" w:color="auto" w:fill="FFFFFF"/>
        <w:spacing w:before="0" w:beforeAutospacing="0" w:after="150" w:afterAutospacing="0" w:line="240" w:lineRule="atLeast"/>
        <w:rPr>
          <w:szCs w:val="22"/>
        </w:rPr>
      </w:pPr>
      <w:r w:rsidRPr="00820AD0">
        <w:rPr>
          <w:szCs w:val="22"/>
        </w:rPr>
        <w:t>Article XIII:  Parliamentary Authority . . . . . . . . . . . . . . . . . . . . . . . . . . . . . . . . . . . </w:t>
      </w:r>
      <w:r w:rsidR="00017E46" w:rsidRPr="00820AD0">
        <w:rPr>
          <w:szCs w:val="22"/>
        </w:rPr>
        <w:t>. . . .</w:t>
      </w:r>
      <w:r w:rsidR="00017E46" w:rsidRPr="00820AD0">
        <w:rPr>
          <w:szCs w:val="22"/>
        </w:rPr>
        <w:tab/>
        <w:t>6</w:t>
      </w:r>
    </w:p>
    <w:p w14:paraId="1EC1D09D" w14:textId="688EC0EB" w:rsidR="00C016BC" w:rsidRPr="00820AD0" w:rsidRDefault="00C016BC" w:rsidP="00C016BC">
      <w:pPr>
        <w:pStyle w:val="NormalWeb"/>
        <w:shd w:val="clear" w:color="auto" w:fill="FFFFFF"/>
        <w:spacing w:before="0" w:beforeAutospacing="0" w:after="150" w:afterAutospacing="0" w:line="240" w:lineRule="atLeast"/>
        <w:rPr>
          <w:szCs w:val="22"/>
        </w:rPr>
      </w:pPr>
      <w:r w:rsidRPr="00820AD0">
        <w:rPr>
          <w:szCs w:val="22"/>
        </w:rPr>
        <w:t>Article XIV:  Dissolution . . . . . . . . . . . . . . . . . . . . . . . . . . . . . . . . . . . . . . . . . . . . . </w:t>
      </w:r>
      <w:r w:rsidR="00017E46" w:rsidRPr="00820AD0">
        <w:rPr>
          <w:szCs w:val="22"/>
        </w:rPr>
        <w:t xml:space="preserve">. . . . </w:t>
      </w:r>
      <w:r w:rsidR="00017E46" w:rsidRPr="00820AD0">
        <w:rPr>
          <w:szCs w:val="22"/>
        </w:rPr>
        <w:tab/>
        <w:t>6</w:t>
      </w:r>
    </w:p>
    <w:p w14:paraId="0C6CD53B" w14:textId="1ED0B11A" w:rsidR="00C016BC" w:rsidRPr="00820AD0" w:rsidRDefault="00C016BC" w:rsidP="00C016BC">
      <w:pPr>
        <w:pStyle w:val="NormalWeb"/>
        <w:shd w:val="clear" w:color="auto" w:fill="FFFFFF"/>
        <w:spacing w:before="0" w:beforeAutospacing="0" w:after="150" w:afterAutospacing="0" w:line="240" w:lineRule="atLeast"/>
        <w:rPr>
          <w:szCs w:val="22"/>
        </w:rPr>
      </w:pPr>
      <w:r w:rsidRPr="00820AD0">
        <w:rPr>
          <w:szCs w:val="22"/>
        </w:rPr>
        <w:t xml:space="preserve">Article XV:  Amendments . . . . . . . . . . . . . . . . . . . . . . . . . . . . . . . . . . . . . . . . . . . . </w:t>
      </w:r>
      <w:r w:rsidR="00017E46" w:rsidRPr="00820AD0">
        <w:rPr>
          <w:szCs w:val="22"/>
        </w:rPr>
        <w:t xml:space="preserve">. . . . </w:t>
      </w:r>
      <w:r w:rsidRPr="00820AD0">
        <w:rPr>
          <w:szCs w:val="22"/>
        </w:rPr>
        <w:t> </w:t>
      </w:r>
      <w:r w:rsidR="00017E46" w:rsidRPr="00820AD0">
        <w:rPr>
          <w:szCs w:val="22"/>
        </w:rPr>
        <w:tab/>
      </w:r>
      <w:r w:rsidRPr="00820AD0">
        <w:rPr>
          <w:szCs w:val="22"/>
        </w:rPr>
        <w:t>7</w:t>
      </w:r>
    </w:p>
    <w:p w14:paraId="463CE2C5" w14:textId="6BBF75D3" w:rsidR="00C016BC" w:rsidRPr="00820AD0" w:rsidRDefault="00C016BC" w:rsidP="00C016BC">
      <w:pPr>
        <w:pStyle w:val="NormalWeb"/>
        <w:shd w:val="clear" w:color="auto" w:fill="FFFFFF"/>
        <w:spacing w:before="0" w:beforeAutospacing="0" w:after="150" w:afterAutospacing="0" w:line="240" w:lineRule="atLeast"/>
        <w:rPr>
          <w:szCs w:val="22"/>
        </w:rPr>
      </w:pPr>
      <w:r w:rsidRPr="00820AD0">
        <w:rPr>
          <w:szCs w:val="22"/>
        </w:rPr>
        <w:t>Article XVI:  Indemnifications . . . . . . . . . . . . . . . . . . . . . . . . . . . . . . . . . . . . . . . . </w:t>
      </w:r>
      <w:r w:rsidR="00017E46" w:rsidRPr="00820AD0">
        <w:rPr>
          <w:szCs w:val="22"/>
        </w:rPr>
        <w:t>. . . . .</w:t>
      </w:r>
      <w:r w:rsidRPr="00820AD0">
        <w:rPr>
          <w:szCs w:val="22"/>
        </w:rPr>
        <w:t xml:space="preserve">   </w:t>
      </w:r>
      <w:r w:rsidR="00017E46" w:rsidRPr="00820AD0">
        <w:rPr>
          <w:szCs w:val="22"/>
        </w:rPr>
        <w:tab/>
      </w:r>
      <w:r w:rsidRPr="00820AD0">
        <w:rPr>
          <w:szCs w:val="22"/>
        </w:rPr>
        <w:t>7</w:t>
      </w:r>
    </w:p>
    <w:p w14:paraId="23E28D09" w14:textId="183958F8" w:rsidR="00017E46" w:rsidRPr="00820AD0" w:rsidRDefault="00017E46" w:rsidP="00C016BC">
      <w:pPr>
        <w:pStyle w:val="NormalWeb"/>
        <w:shd w:val="clear" w:color="auto" w:fill="FFFFFF"/>
        <w:spacing w:before="0" w:beforeAutospacing="0" w:after="150" w:afterAutospacing="0" w:line="240" w:lineRule="atLeast"/>
        <w:rPr>
          <w:szCs w:val="22"/>
        </w:rPr>
      </w:pPr>
      <w:r w:rsidRPr="00820AD0">
        <w:rPr>
          <w:szCs w:val="22"/>
        </w:rPr>
        <w:t>Article XVII: Emergency Orders . . . . . . . . . . . . . . . . . . . . . . . . . . . . . . . . . . . . . . . . . . .</w:t>
      </w:r>
      <w:r w:rsidRPr="00820AD0">
        <w:rPr>
          <w:szCs w:val="22"/>
        </w:rPr>
        <w:tab/>
        <w:t>7</w:t>
      </w:r>
    </w:p>
    <w:p w14:paraId="28D46B19" w14:textId="77777777" w:rsidR="00C016BC" w:rsidRPr="00820AD0" w:rsidRDefault="00C016BC" w:rsidP="00C016BC">
      <w:pPr>
        <w:pStyle w:val="NormalWeb"/>
        <w:shd w:val="clear" w:color="auto" w:fill="FFFFFF"/>
        <w:spacing w:before="0" w:beforeAutospacing="0" w:after="150" w:afterAutospacing="0" w:line="240" w:lineRule="atLeast"/>
        <w:rPr>
          <w:rStyle w:val="Strong"/>
          <w:rFonts w:ascii="Arial" w:hAnsi="Arial" w:cs="Arial"/>
          <w:szCs w:val="22"/>
        </w:rPr>
      </w:pPr>
      <w:r w:rsidRPr="00820AD0">
        <w:rPr>
          <w:rFonts w:ascii="Arial" w:hAnsi="Arial" w:cs="Arial"/>
          <w:szCs w:val="22"/>
        </w:rPr>
        <w:lastRenderedPageBreak/>
        <w:t>    </w:t>
      </w:r>
      <w:r w:rsidRPr="00820AD0">
        <w:rPr>
          <w:rFonts w:ascii="Arial" w:hAnsi="Arial" w:cs="Arial"/>
          <w:szCs w:val="22"/>
        </w:rPr>
        <w:br/>
        <w:t> </w:t>
      </w:r>
      <w:r w:rsidRPr="00820AD0">
        <w:rPr>
          <w:rFonts w:ascii="Arial" w:hAnsi="Arial" w:cs="Arial"/>
          <w:szCs w:val="22"/>
        </w:rPr>
        <w:br/>
      </w:r>
    </w:p>
    <w:p w14:paraId="781D5527" w14:textId="77777777" w:rsidR="00C016BC" w:rsidRPr="00820AD0" w:rsidRDefault="00C016BC" w:rsidP="00C016BC">
      <w:pPr>
        <w:pStyle w:val="NormalWeb"/>
        <w:shd w:val="clear" w:color="auto" w:fill="FFFFFF"/>
        <w:spacing w:before="0" w:beforeAutospacing="0" w:after="150" w:afterAutospacing="0" w:line="240" w:lineRule="atLeast"/>
        <w:rPr>
          <w:szCs w:val="22"/>
        </w:rPr>
      </w:pPr>
      <w:r w:rsidRPr="00820AD0">
        <w:rPr>
          <w:rStyle w:val="Strong"/>
          <w:szCs w:val="22"/>
        </w:rPr>
        <w:t>Article I:  Name</w:t>
      </w:r>
    </w:p>
    <w:p w14:paraId="1858A66B"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This organization shall be known as the “Central Florida Chapter, Inc. of the International Code Council/Building Officials Association of Florida”, herein after referred to as “the Chapter”.</w:t>
      </w:r>
    </w:p>
    <w:p w14:paraId="1BF5040E"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 </w:t>
      </w:r>
    </w:p>
    <w:p w14:paraId="21A954DF"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rStyle w:val="Strong"/>
          <w:szCs w:val="22"/>
        </w:rPr>
        <w:t>Article II:  Objectives</w:t>
      </w:r>
    </w:p>
    <w:p w14:paraId="7829A2EF" w14:textId="77777777" w:rsidR="00C016BC" w:rsidRPr="00820AD0" w:rsidRDefault="00C016BC" w:rsidP="00C016BC">
      <w:pPr>
        <w:pStyle w:val="NormalWeb"/>
        <w:shd w:val="clear" w:color="auto" w:fill="FFFFFF"/>
        <w:spacing w:before="0" w:beforeAutospacing="0" w:after="150" w:afterAutospacing="0" w:line="240" w:lineRule="atLeast"/>
        <w:ind w:left="1080" w:hanging="1080"/>
        <w:jc w:val="both"/>
        <w:rPr>
          <w:szCs w:val="22"/>
        </w:rPr>
      </w:pPr>
      <w:r w:rsidRPr="00820AD0">
        <w:rPr>
          <w:szCs w:val="22"/>
        </w:rPr>
        <w:t>Section 1.</w:t>
      </w:r>
      <w:r w:rsidRPr="00820AD0">
        <w:rPr>
          <w:szCs w:val="22"/>
        </w:rPr>
        <w:tab/>
        <w:t>To insure safe and secure buildings in which the people of Florida may live and work, by promoting the building regulations and the administrative organization technique and methods of their enforcement by local government.</w:t>
      </w:r>
    </w:p>
    <w:p w14:paraId="705CA64E" w14:textId="77777777" w:rsidR="00C016BC" w:rsidRPr="00820AD0" w:rsidRDefault="00C016BC" w:rsidP="00C016BC">
      <w:pPr>
        <w:pStyle w:val="NormalWeb"/>
        <w:shd w:val="clear" w:color="auto" w:fill="FFFFFF"/>
        <w:spacing w:before="0" w:beforeAutospacing="0" w:after="150" w:afterAutospacing="0" w:line="240" w:lineRule="atLeast"/>
        <w:ind w:left="1080" w:hanging="1080"/>
        <w:jc w:val="both"/>
        <w:rPr>
          <w:szCs w:val="22"/>
        </w:rPr>
      </w:pPr>
      <w:r w:rsidRPr="00820AD0">
        <w:rPr>
          <w:szCs w:val="22"/>
        </w:rPr>
        <w:t>Section 2.</w:t>
      </w:r>
      <w:r w:rsidRPr="00820AD0">
        <w:rPr>
          <w:szCs w:val="22"/>
        </w:rPr>
        <w:tab/>
        <w:t>To allow the use of new materials and construction methods that have been approved by established procedures by the Chapter, and to increase the knowledge and understanding of the members of such new materials and construction methods in their proper application.</w:t>
      </w:r>
    </w:p>
    <w:p w14:paraId="2D64E55D"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Section 3.  To correlate the activities of the Chapter with the International Code Council.</w:t>
      </w:r>
    </w:p>
    <w:p w14:paraId="12BFF156"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Section 4.  To promote and encourage uniform interpretation of building regulations.</w:t>
      </w:r>
    </w:p>
    <w:p w14:paraId="689A2DD5" w14:textId="77777777" w:rsidR="00C016BC" w:rsidRPr="00820AD0" w:rsidRDefault="00C016BC" w:rsidP="00C016BC">
      <w:pPr>
        <w:pStyle w:val="NormalWeb"/>
        <w:shd w:val="clear" w:color="auto" w:fill="FFFFFF"/>
        <w:spacing w:before="0" w:beforeAutospacing="0" w:after="150" w:afterAutospacing="0" w:line="240" w:lineRule="atLeast"/>
        <w:ind w:left="1080" w:hanging="1080"/>
        <w:jc w:val="both"/>
        <w:rPr>
          <w:szCs w:val="22"/>
        </w:rPr>
      </w:pPr>
      <w:r w:rsidRPr="00820AD0">
        <w:rPr>
          <w:szCs w:val="22"/>
        </w:rPr>
        <w:t>Section 5.  To maintain modern building regulations by submitting amendments, additions, and deletions to these regulations and to participate in the code development process at the state and national levels.</w:t>
      </w:r>
    </w:p>
    <w:p w14:paraId="7DDD2A0E"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 </w:t>
      </w:r>
    </w:p>
    <w:p w14:paraId="28A34795"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rStyle w:val="Strong"/>
          <w:szCs w:val="22"/>
        </w:rPr>
        <w:t>Article III:  Membership</w:t>
      </w:r>
    </w:p>
    <w:p w14:paraId="1AFDF992" w14:textId="5D9B1B0E" w:rsidR="00C016BC" w:rsidRPr="00820AD0" w:rsidRDefault="00C016BC" w:rsidP="00C016BC">
      <w:pPr>
        <w:pStyle w:val="NormalWeb"/>
        <w:shd w:val="clear" w:color="auto" w:fill="FFFFFF"/>
        <w:spacing w:before="0" w:beforeAutospacing="0" w:after="150" w:afterAutospacing="0" w:line="240" w:lineRule="atLeast"/>
        <w:jc w:val="both"/>
        <w:rPr>
          <w:b/>
          <w:szCs w:val="22"/>
        </w:rPr>
      </w:pPr>
      <w:r w:rsidRPr="00820AD0">
        <w:rPr>
          <w:b/>
          <w:szCs w:val="22"/>
        </w:rPr>
        <w:t>Membership shall be classified as follows:</w:t>
      </w:r>
    </w:p>
    <w:p w14:paraId="1C5C12BC" w14:textId="10807F3B" w:rsidR="00C016BC" w:rsidRPr="00820AD0" w:rsidRDefault="00C016BC" w:rsidP="0091633D">
      <w:pPr>
        <w:pStyle w:val="NormalWeb"/>
        <w:numPr>
          <w:ilvl w:val="0"/>
          <w:numId w:val="5"/>
        </w:numPr>
        <w:shd w:val="clear" w:color="auto" w:fill="FFFFFF"/>
        <w:spacing w:before="0" w:beforeAutospacing="0" w:after="150" w:afterAutospacing="0" w:line="240" w:lineRule="atLeast"/>
        <w:jc w:val="both"/>
        <w:rPr>
          <w:szCs w:val="22"/>
        </w:rPr>
      </w:pPr>
      <w:r w:rsidRPr="00820AD0">
        <w:rPr>
          <w:b/>
          <w:szCs w:val="22"/>
        </w:rPr>
        <w:t>Active Member</w:t>
      </w:r>
      <w:r w:rsidRPr="00820AD0">
        <w:rPr>
          <w:szCs w:val="22"/>
        </w:rPr>
        <w:t>.  Any Code Official who holds an active license in accordance with F. S.’s 468, or 633 or an ICC Certified Permit Technician actively involved in the enforcement of the Florida Building Code or the Epcot Code shall be eligible to become an active member upon payment of membership dues  A member formerly so engaged may retain his or her membership until such time he or she becomes employed in some gainful occupation of a type not included in the above requirements.</w:t>
      </w:r>
    </w:p>
    <w:p w14:paraId="13476EB9" w14:textId="2C9DA6F1" w:rsidR="0082603F" w:rsidRPr="00820AD0" w:rsidRDefault="00820AD0" w:rsidP="0082603F">
      <w:pPr>
        <w:pStyle w:val="ListParagraph"/>
        <w:tabs>
          <w:tab w:val="left" w:pos="1708"/>
        </w:tabs>
        <w:spacing w:before="5"/>
        <w:ind w:left="1530" w:hanging="450"/>
        <w:rPr>
          <w:sz w:val="24"/>
        </w:rPr>
      </w:pPr>
      <w:r w:rsidRPr="00820AD0">
        <w:rPr>
          <w:sz w:val="24"/>
        </w:rPr>
        <w:t xml:space="preserve"> </w:t>
      </w:r>
      <w:r w:rsidR="00C016BC" w:rsidRPr="00820AD0">
        <w:rPr>
          <w:sz w:val="24"/>
        </w:rPr>
        <w:t>(</w:t>
      </w:r>
      <w:r w:rsidR="0079341B" w:rsidRPr="00820AD0">
        <w:rPr>
          <w:sz w:val="24"/>
        </w:rPr>
        <w:t>B</w:t>
      </w:r>
      <w:r w:rsidR="00C016BC" w:rsidRPr="00820AD0">
        <w:rPr>
          <w:sz w:val="24"/>
        </w:rPr>
        <w:t xml:space="preserve">) </w:t>
      </w:r>
      <w:r w:rsidR="00C016BC" w:rsidRPr="00820AD0">
        <w:rPr>
          <w:b/>
          <w:sz w:val="24"/>
        </w:rPr>
        <w:t>Commercial Member</w:t>
      </w:r>
      <w:r w:rsidR="0082603F" w:rsidRPr="00820AD0">
        <w:rPr>
          <w:b/>
          <w:sz w:val="24"/>
        </w:rPr>
        <w:t xml:space="preserve">. </w:t>
      </w:r>
      <w:r w:rsidR="00C016BC" w:rsidRPr="00820AD0">
        <w:rPr>
          <w:sz w:val="24"/>
        </w:rPr>
        <w:t>Any employee of a research organization, architect, engineer,</w:t>
      </w:r>
      <w:r w:rsidR="00C016BC" w:rsidRPr="00820AD0">
        <w:rPr>
          <w:spacing w:val="1"/>
          <w:sz w:val="24"/>
        </w:rPr>
        <w:t xml:space="preserve"> </w:t>
      </w:r>
      <w:r w:rsidR="00C016BC" w:rsidRPr="00820AD0">
        <w:rPr>
          <w:sz w:val="24"/>
        </w:rPr>
        <w:t>certified or registered contractor (general, building or residential) and their</w:t>
      </w:r>
      <w:r w:rsidR="00C016BC" w:rsidRPr="00820AD0">
        <w:rPr>
          <w:spacing w:val="1"/>
          <w:sz w:val="24"/>
        </w:rPr>
        <w:t xml:space="preserve"> </w:t>
      </w:r>
      <w:r w:rsidR="00C016BC" w:rsidRPr="00820AD0">
        <w:rPr>
          <w:sz w:val="24"/>
        </w:rPr>
        <w:t>related associations, manufacturers, or dealers in building materials or equipment, or other</w:t>
      </w:r>
      <w:r w:rsidR="00C016BC" w:rsidRPr="00820AD0">
        <w:rPr>
          <w:spacing w:val="1"/>
          <w:sz w:val="24"/>
        </w:rPr>
        <w:t xml:space="preserve"> </w:t>
      </w:r>
      <w:r w:rsidR="00C016BC" w:rsidRPr="00820AD0">
        <w:rPr>
          <w:sz w:val="24"/>
        </w:rPr>
        <w:t>individuals,</w:t>
      </w:r>
      <w:r w:rsidR="00C016BC" w:rsidRPr="00820AD0">
        <w:rPr>
          <w:spacing w:val="1"/>
          <w:sz w:val="24"/>
        </w:rPr>
        <w:t xml:space="preserve"> </w:t>
      </w:r>
      <w:r w:rsidR="00C016BC" w:rsidRPr="00820AD0">
        <w:rPr>
          <w:sz w:val="24"/>
        </w:rPr>
        <w:t>partnerships</w:t>
      </w:r>
      <w:r w:rsidR="00C016BC" w:rsidRPr="00820AD0">
        <w:rPr>
          <w:spacing w:val="1"/>
          <w:sz w:val="24"/>
        </w:rPr>
        <w:t xml:space="preserve"> </w:t>
      </w:r>
      <w:r w:rsidR="00C016BC" w:rsidRPr="00820AD0">
        <w:rPr>
          <w:sz w:val="24"/>
        </w:rPr>
        <w:t>or</w:t>
      </w:r>
      <w:r w:rsidR="00C016BC" w:rsidRPr="00820AD0">
        <w:rPr>
          <w:spacing w:val="1"/>
          <w:sz w:val="24"/>
        </w:rPr>
        <w:t xml:space="preserve"> </w:t>
      </w:r>
      <w:r w:rsidR="00C016BC" w:rsidRPr="00820AD0">
        <w:rPr>
          <w:sz w:val="24"/>
        </w:rPr>
        <w:t>commercial</w:t>
      </w:r>
      <w:r w:rsidR="00C016BC" w:rsidRPr="00820AD0">
        <w:rPr>
          <w:spacing w:val="1"/>
          <w:sz w:val="24"/>
        </w:rPr>
        <w:t xml:space="preserve"> </w:t>
      </w:r>
      <w:r w:rsidR="00C016BC" w:rsidRPr="00820AD0">
        <w:rPr>
          <w:sz w:val="24"/>
        </w:rPr>
        <w:t>entities</w:t>
      </w:r>
      <w:r w:rsidR="00C016BC" w:rsidRPr="00820AD0">
        <w:rPr>
          <w:spacing w:val="1"/>
          <w:sz w:val="24"/>
        </w:rPr>
        <w:t xml:space="preserve"> </w:t>
      </w:r>
      <w:r w:rsidR="00C016BC" w:rsidRPr="00820AD0">
        <w:rPr>
          <w:sz w:val="24"/>
        </w:rPr>
        <w:t>may</w:t>
      </w:r>
      <w:r w:rsidR="00C016BC" w:rsidRPr="00820AD0">
        <w:rPr>
          <w:spacing w:val="1"/>
          <w:sz w:val="24"/>
        </w:rPr>
        <w:t xml:space="preserve"> </w:t>
      </w:r>
      <w:r w:rsidR="00C016BC" w:rsidRPr="00820AD0">
        <w:rPr>
          <w:sz w:val="24"/>
        </w:rPr>
        <w:t>become</w:t>
      </w:r>
      <w:r w:rsidR="00C016BC" w:rsidRPr="00820AD0">
        <w:rPr>
          <w:spacing w:val="1"/>
          <w:sz w:val="24"/>
        </w:rPr>
        <w:t xml:space="preserve"> </w:t>
      </w:r>
      <w:r w:rsidR="00C016BC" w:rsidRPr="00820AD0">
        <w:rPr>
          <w:sz w:val="24"/>
        </w:rPr>
        <w:t>a</w:t>
      </w:r>
      <w:r w:rsidR="00C016BC" w:rsidRPr="00820AD0">
        <w:rPr>
          <w:spacing w:val="1"/>
          <w:sz w:val="24"/>
        </w:rPr>
        <w:t xml:space="preserve"> </w:t>
      </w:r>
      <w:r w:rsidR="00C016BC" w:rsidRPr="00820AD0">
        <w:rPr>
          <w:sz w:val="24"/>
        </w:rPr>
        <w:t>non-voting</w:t>
      </w:r>
      <w:r w:rsidR="00C016BC" w:rsidRPr="00820AD0">
        <w:rPr>
          <w:spacing w:val="1"/>
          <w:sz w:val="24"/>
        </w:rPr>
        <w:t xml:space="preserve"> </w:t>
      </w:r>
      <w:r w:rsidR="00C016BC" w:rsidRPr="00820AD0">
        <w:rPr>
          <w:sz w:val="24"/>
        </w:rPr>
        <w:t>member</w:t>
      </w:r>
      <w:r w:rsidR="00C016BC" w:rsidRPr="00820AD0">
        <w:rPr>
          <w:spacing w:val="1"/>
          <w:sz w:val="24"/>
        </w:rPr>
        <w:t xml:space="preserve"> </w:t>
      </w:r>
      <w:r w:rsidR="00C016BC" w:rsidRPr="00820AD0">
        <w:rPr>
          <w:sz w:val="24"/>
        </w:rPr>
        <w:t>upon</w:t>
      </w:r>
      <w:r w:rsidR="00C016BC" w:rsidRPr="00820AD0">
        <w:rPr>
          <w:spacing w:val="1"/>
          <w:sz w:val="24"/>
        </w:rPr>
        <w:t xml:space="preserve"> </w:t>
      </w:r>
      <w:r w:rsidR="00C016BC" w:rsidRPr="00820AD0">
        <w:rPr>
          <w:sz w:val="24"/>
        </w:rPr>
        <w:t>payment</w:t>
      </w:r>
      <w:r w:rsidR="00C016BC" w:rsidRPr="00820AD0">
        <w:rPr>
          <w:spacing w:val="-1"/>
          <w:sz w:val="24"/>
        </w:rPr>
        <w:t xml:space="preserve"> </w:t>
      </w:r>
      <w:r w:rsidR="00C016BC" w:rsidRPr="00820AD0">
        <w:rPr>
          <w:sz w:val="24"/>
        </w:rPr>
        <w:t>of</w:t>
      </w:r>
      <w:r w:rsidR="00C016BC" w:rsidRPr="00820AD0">
        <w:rPr>
          <w:spacing w:val="-1"/>
          <w:sz w:val="24"/>
        </w:rPr>
        <w:t xml:space="preserve"> </w:t>
      </w:r>
      <w:r w:rsidR="00C016BC" w:rsidRPr="00820AD0">
        <w:rPr>
          <w:sz w:val="24"/>
        </w:rPr>
        <w:t>the</w:t>
      </w:r>
      <w:r w:rsidR="00C016BC" w:rsidRPr="00820AD0">
        <w:rPr>
          <w:spacing w:val="-1"/>
          <w:sz w:val="24"/>
        </w:rPr>
        <w:t xml:space="preserve"> </w:t>
      </w:r>
      <w:r w:rsidR="00C016BC" w:rsidRPr="00820AD0">
        <w:rPr>
          <w:sz w:val="24"/>
        </w:rPr>
        <w:t>membership dues.</w:t>
      </w:r>
    </w:p>
    <w:p w14:paraId="366F5A11" w14:textId="77777777" w:rsidR="0082603F" w:rsidRPr="00820AD0" w:rsidRDefault="0082603F" w:rsidP="0082603F">
      <w:pPr>
        <w:pStyle w:val="ListParagraph"/>
        <w:tabs>
          <w:tab w:val="left" w:pos="1708"/>
        </w:tabs>
        <w:spacing w:before="5"/>
        <w:ind w:left="1080"/>
        <w:rPr>
          <w:sz w:val="24"/>
        </w:rPr>
      </w:pPr>
    </w:p>
    <w:p w14:paraId="68DF141E" w14:textId="2269E12C" w:rsidR="00C016BC" w:rsidRPr="00820AD0" w:rsidRDefault="00C016BC" w:rsidP="00820AD0">
      <w:pPr>
        <w:pStyle w:val="ListParagraph"/>
        <w:numPr>
          <w:ilvl w:val="0"/>
          <w:numId w:val="3"/>
        </w:numPr>
        <w:tabs>
          <w:tab w:val="left" w:pos="1708"/>
        </w:tabs>
        <w:spacing w:before="5"/>
        <w:rPr>
          <w:sz w:val="24"/>
        </w:rPr>
      </w:pPr>
      <w:r w:rsidRPr="00820AD0">
        <w:rPr>
          <w:b/>
          <w:sz w:val="24"/>
        </w:rPr>
        <w:t>Honorary Member</w:t>
      </w:r>
      <w:r w:rsidR="0082603F" w:rsidRPr="00820AD0">
        <w:rPr>
          <w:b/>
        </w:rPr>
        <w:t>.</w:t>
      </w:r>
      <w:r w:rsidRPr="00820AD0">
        <w:rPr>
          <w:b/>
        </w:rPr>
        <w:t xml:space="preserve"> </w:t>
      </w:r>
      <w:r w:rsidRPr="00820AD0">
        <w:rPr>
          <w:sz w:val="24"/>
        </w:rPr>
        <w:t xml:space="preserve">Any person who has contributed substantially to the advancement of the Chapter and who has been nominated by the body of the Chapter and been approved by the Executive Board.  Any individual who has </w:t>
      </w:r>
      <w:r w:rsidRPr="00820AD0">
        <w:rPr>
          <w:sz w:val="24"/>
        </w:rPr>
        <w:lastRenderedPageBreak/>
        <w:t xml:space="preserve">served </w:t>
      </w:r>
      <w:r w:rsidR="008A3E85" w:rsidRPr="00820AD0">
        <w:rPr>
          <w:sz w:val="24"/>
        </w:rPr>
        <w:t xml:space="preserve">his or her </w:t>
      </w:r>
      <w:r w:rsidRPr="00820AD0">
        <w:rPr>
          <w:sz w:val="24"/>
        </w:rPr>
        <w:t>term as President of the Chapter shall be granted the status of Honorary member of the Chapter.  Honorary members have all the rights and responsibilities of active members.  Honorary members shall be relieved of payment of annual dues.</w:t>
      </w:r>
    </w:p>
    <w:p w14:paraId="5113A9D9" w14:textId="77777777" w:rsidR="00C016BC" w:rsidRPr="00820AD0" w:rsidRDefault="00C016BC" w:rsidP="00C016BC">
      <w:pPr>
        <w:pStyle w:val="ListParagraph"/>
        <w:tabs>
          <w:tab w:val="left" w:pos="1706"/>
        </w:tabs>
        <w:spacing w:before="7"/>
        <w:ind w:left="1080" w:right="493"/>
        <w:rPr>
          <w:sz w:val="24"/>
        </w:rPr>
      </w:pPr>
    </w:p>
    <w:p w14:paraId="7A67D9B2" w14:textId="77777777" w:rsidR="00C016BC" w:rsidRPr="00820AD0" w:rsidRDefault="00C016BC" w:rsidP="005727D0">
      <w:pPr>
        <w:pStyle w:val="ListParagraph"/>
        <w:numPr>
          <w:ilvl w:val="0"/>
          <w:numId w:val="3"/>
        </w:numPr>
        <w:tabs>
          <w:tab w:val="left" w:pos="360"/>
        </w:tabs>
        <w:ind w:left="1530" w:hanging="450"/>
        <w:rPr>
          <w:sz w:val="24"/>
        </w:rPr>
      </w:pPr>
      <w:r w:rsidRPr="00820AD0">
        <w:rPr>
          <w:b/>
          <w:sz w:val="24"/>
        </w:rPr>
        <w:t xml:space="preserve">Support Personnel: </w:t>
      </w:r>
      <w:r w:rsidRPr="00820AD0">
        <w:rPr>
          <w:sz w:val="24"/>
        </w:rPr>
        <w:t>An individual who is involved in the acceptance, processing, and</w:t>
      </w:r>
      <w:r w:rsidRPr="00820AD0">
        <w:rPr>
          <w:spacing w:val="1"/>
          <w:sz w:val="24"/>
        </w:rPr>
        <w:t xml:space="preserve"> </w:t>
      </w:r>
      <w:r w:rsidRPr="00820AD0">
        <w:rPr>
          <w:sz w:val="24"/>
        </w:rPr>
        <w:t>issuance</w:t>
      </w:r>
      <w:r w:rsidRPr="00820AD0">
        <w:rPr>
          <w:spacing w:val="-12"/>
          <w:sz w:val="24"/>
        </w:rPr>
        <w:t xml:space="preserve"> </w:t>
      </w:r>
      <w:r w:rsidRPr="00820AD0">
        <w:rPr>
          <w:sz w:val="24"/>
        </w:rPr>
        <w:t>of</w:t>
      </w:r>
      <w:r w:rsidRPr="00820AD0">
        <w:rPr>
          <w:spacing w:val="-12"/>
          <w:sz w:val="24"/>
        </w:rPr>
        <w:t xml:space="preserve"> </w:t>
      </w:r>
      <w:r w:rsidRPr="00820AD0">
        <w:rPr>
          <w:sz w:val="24"/>
        </w:rPr>
        <w:t>permits</w:t>
      </w:r>
      <w:r w:rsidRPr="00820AD0">
        <w:rPr>
          <w:spacing w:val="-11"/>
          <w:sz w:val="24"/>
        </w:rPr>
        <w:t xml:space="preserve"> </w:t>
      </w:r>
      <w:r w:rsidRPr="00820AD0">
        <w:rPr>
          <w:sz w:val="24"/>
        </w:rPr>
        <w:t>for</w:t>
      </w:r>
      <w:r w:rsidRPr="00820AD0">
        <w:rPr>
          <w:spacing w:val="-12"/>
          <w:sz w:val="24"/>
        </w:rPr>
        <w:t xml:space="preserve"> </w:t>
      </w:r>
      <w:r w:rsidRPr="00820AD0">
        <w:rPr>
          <w:sz w:val="24"/>
        </w:rPr>
        <w:t>enforcement</w:t>
      </w:r>
      <w:r w:rsidRPr="00820AD0">
        <w:rPr>
          <w:spacing w:val="-11"/>
          <w:sz w:val="24"/>
        </w:rPr>
        <w:t xml:space="preserve"> </w:t>
      </w:r>
      <w:r w:rsidRPr="00820AD0">
        <w:rPr>
          <w:sz w:val="24"/>
        </w:rPr>
        <w:t>of</w:t>
      </w:r>
      <w:r w:rsidRPr="00820AD0">
        <w:rPr>
          <w:spacing w:val="-12"/>
          <w:sz w:val="24"/>
        </w:rPr>
        <w:t xml:space="preserve"> </w:t>
      </w:r>
      <w:r w:rsidRPr="00820AD0">
        <w:rPr>
          <w:sz w:val="24"/>
        </w:rPr>
        <w:t>the</w:t>
      </w:r>
      <w:r w:rsidRPr="00820AD0">
        <w:rPr>
          <w:spacing w:val="-12"/>
          <w:sz w:val="24"/>
        </w:rPr>
        <w:t xml:space="preserve"> </w:t>
      </w:r>
      <w:r w:rsidRPr="00820AD0">
        <w:rPr>
          <w:sz w:val="24"/>
        </w:rPr>
        <w:t>Florida</w:t>
      </w:r>
      <w:r w:rsidRPr="00820AD0">
        <w:rPr>
          <w:spacing w:val="-10"/>
          <w:sz w:val="24"/>
        </w:rPr>
        <w:t xml:space="preserve"> </w:t>
      </w:r>
      <w:r w:rsidRPr="00820AD0">
        <w:rPr>
          <w:sz w:val="24"/>
        </w:rPr>
        <w:t>Building</w:t>
      </w:r>
      <w:r w:rsidRPr="00820AD0">
        <w:rPr>
          <w:spacing w:val="-11"/>
          <w:sz w:val="24"/>
        </w:rPr>
        <w:t xml:space="preserve"> </w:t>
      </w:r>
      <w:r w:rsidRPr="00820AD0">
        <w:rPr>
          <w:sz w:val="24"/>
        </w:rPr>
        <w:t>Code.</w:t>
      </w:r>
      <w:r w:rsidRPr="00820AD0">
        <w:rPr>
          <w:spacing w:val="-9"/>
          <w:sz w:val="24"/>
        </w:rPr>
        <w:t xml:space="preserve"> </w:t>
      </w:r>
      <w:r w:rsidRPr="00820AD0">
        <w:rPr>
          <w:sz w:val="24"/>
        </w:rPr>
        <w:t>This</w:t>
      </w:r>
      <w:r w:rsidRPr="00820AD0">
        <w:rPr>
          <w:spacing w:val="-13"/>
          <w:sz w:val="24"/>
        </w:rPr>
        <w:t xml:space="preserve"> </w:t>
      </w:r>
      <w:r w:rsidRPr="00820AD0">
        <w:rPr>
          <w:sz w:val="24"/>
        </w:rPr>
        <w:t>includes</w:t>
      </w:r>
      <w:r w:rsidRPr="00820AD0">
        <w:rPr>
          <w:spacing w:val="-11"/>
          <w:sz w:val="24"/>
        </w:rPr>
        <w:t xml:space="preserve"> </w:t>
      </w:r>
      <w:r w:rsidRPr="00820AD0">
        <w:rPr>
          <w:sz w:val="24"/>
        </w:rPr>
        <w:t>anyone</w:t>
      </w:r>
      <w:r w:rsidRPr="00820AD0">
        <w:rPr>
          <w:spacing w:val="-12"/>
          <w:sz w:val="24"/>
        </w:rPr>
        <w:t xml:space="preserve"> </w:t>
      </w:r>
      <w:r w:rsidRPr="00820AD0">
        <w:rPr>
          <w:sz w:val="24"/>
        </w:rPr>
        <w:t>that</w:t>
      </w:r>
      <w:r w:rsidRPr="00820AD0">
        <w:rPr>
          <w:spacing w:val="-11"/>
          <w:sz w:val="24"/>
        </w:rPr>
        <w:t xml:space="preserve"> </w:t>
      </w:r>
      <w:r w:rsidRPr="00820AD0">
        <w:rPr>
          <w:sz w:val="24"/>
        </w:rPr>
        <w:t>does not qualify as an active member who works directly for or by contract in support of a building</w:t>
      </w:r>
      <w:r w:rsidRPr="00820AD0">
        <w:rPr>
          <w:spacing w:val="1"/>
          <w:sz w:val="24"/>
        </w:rPr>
        <w:t xml:space="preserve"> </w:t>
      </w:r>
      <w:r w:rsidRPr="00820AD0">
        <w:rPr>
          <w:sz w:val="24"/>
        </w:rPr>
        <w:t>department.</w:t>
      </w:r>
      <w:r w:rsidRPr="00820AD0">
        <w:rPr>
          <w:spacing w:val="-11"/>
          <w:sz w:val="24"/>
        </w:rPr>
        <w:t xml:space="preserve"> </w:t>
      </w:r>
      <w:r w:rsidRPr="00820AD0">
        <w:rPr>
          <w:sz w:val="24"/>
        </w:rPr>
        <w:t>This</w:t>
      </w:r>
      <w:r w:rsidRPr="00820AD0">
        <w:rPr>
          <w:spacing w:val="-11"/>
          <w:sz w:val="24"/>
        </w:rPr>
        <w:t xml:space="preserve"> </w:t>
      </w:r>
      <w:r w:rsidRPr="00820AD0">
        <w:rPr>
          <w:sz w:val="24"/>
        </w:rPr>
        <w:t>individual</w:t>
      </w:r>
      <w:r w:rsidRPr="00820AD0">
        <w:rPr>
          <w:spacing w:val="-13"/>
          <w:sz w:val="24"/>
        </w:rPr>
        <w:t xml:space="preserve"> </w:t>
      </w:r>
      <w:bookmarkStart w:id="1" w:name="_bookmark3"/>
      <w:bookmarkEnd w:id="1"/>
      <w:r w:rsidRPr="00820AD0">
        <w:rPr>
          <w:sz w:val="24"/>
        </w:rPr>
        <w:t>may</w:t>
      </w:r>
      <w:r w:rsidRPr="00820AD0">
        <w:rPr>
          <w:spacing w:val="-11"/>
          <w:sz w:val="24"/>
        </w:rPr>
        <w:t xml:space="preserve"> </w:t>
      </w:r>
      <w:r w:rsidRPr="00820AD0">
        <w:rPr>
          <w:sz w:val="24"/>
        </w:rPr>
        <w:t>become</w:t>
      </w:r>
      <w:r w:rsidRPr="00820AD0">
        <w:rPr>
          <w:spacing w:val="-12"/>
          <w:sz w:val="24"/>
        </w:rPr>
        <w:t xml:space="preserve"> </w:t>
      </w:r>
      <w:r w:rsidRPr="00820AD0">
        <w:rPr>
          <w:sz w:val="24"/>
        </w:rPr>
        <w:t>a</w:t>
      </w:r>
      <w:r w:rsidRPr="00820AD0">
        <w:rPr>
          <w:spacing w:val="-12"/>
          <w:sz w:val="24"/>
        </w:rPr>
        <w:t xml:space="preserve"> </w:t>
      </w:r>
      <w:r w:rsidRPr="00820AD0">
        <w:rPr>
          <w:sz w:val="24"/>
        </w:rPr>
        <w:t>non-voting</w:t>
      </w:r>
      <w:r w:rsidRPr="00820AD0">
        <w:rPr>
          <w:spacing w:val="-13"/>
          <w:sz w:val="24"/>
        </w:rPr>
        <w:t xml:space="preserve"> </w:t>
      </w:r>
      <w:r w:rsidRPr="00820AD0">
        <w:rPr>
          <w:sz w:val="24"/>
        </w:rPr>
        <w:t>member</w:t>
      </w:r>
      <w:r w:rsidRPr="00820AD0">
        <w:rPr>
          <w:spacing w:val="-12"/>
          <w:sz w:val="24"/>
        </w:rPr>
        <w:t xml:space="preserve"> </w:t>
      </w:r>
      <w:r w:rsidRPr="00820AD0">
        <w:rPr>
          <w:sz w:val="24"/>
        </w:rPr>
        <w:t>upon</w:t>
      </w:r>
      <w:r w:rsidRPr="00820AD0">
        <w:rPr>
          <w:spacing w:val="-10"/>
          <w:sz w:val="24"/>
        </w:rPr>
        <w:t xml:space="preserve"> </w:t>
      </w:r>
      <w:r w:rsidRPr="00820AD0">
        <w:rPr>
          <w:sz w:val="24"/>
        </w:rPr>
        <w:t>payment</w:t>
      </w:r>
      <w:r w:rsidRPr="00820AD0">
        <w:rPr>
          <w:spacing w:val="-13"/>
          <w:sz w:val="24"/>
        </w:rPr>
        <w:t xml:space="preserve"> </w:t>
      </w:r>
      <w:r w:rsidRPr="00820AD0">
        <w:rPr>
          <w:sz w:val="24"/>
        </w:rPr>
        <w:t>of</w:t>
      </w:r>
      <w:r w:rsidRPr="00820AD0">
        <w:rPr>
          <w:spacing w:val="-12"/>
          <w:sz w:val="24"/>
        </w:rPr>
        <w:t xml:space="preserve"> </w:t>
      </w:r>
      <w:r w:rsidRPr="00820AD0">
        <w:rPr>
          <w:sz w:val="24"/>
        </w:rPr>
        <w:t>the</w:t>
      </w:r>
      <w:r w:rsidRPr="00820AD0">
        <w:rPr>
          <w:spacing w:val="-12"/>
          <w:sz w:val="24"/>
        </w:rPr>
        <w:t xml:space="preserve"> </w:t>
      </w:r>
      <w:r w:rsidRPr="00820AD0">
        <w:rPr>
          <w:sz w:val="24"/>
        </w:rPr>
        <w:t>membership dues as set by the</w:t>
      </w:r>
      <w:r w:rsidRPr="00820AD0">
        <w:rPr>
          <w:spacing w:val="-11"/>
          <w:sz w:val="24"/>
        </w:rPr>
        <w:t xml:space="preserve"> </w:t>
      </w:r>
      <w:r w:rsidRPr="00820AD0">
        <w:rPr>
          <w:sz w:val="24"/>
        </w:rPr>
        <w:t>organization.</w:t>
      </w:r>
    </w:p>
    <w:p w14:paraId="7D178922"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p>
    <w:p w14:paraId="6B7A89A5" w14:textId="52F01CD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rStyle w:val="Strong"/>
          <w:szCs w:val="22"/>
        </w:rPr>
        <w:t>Article IV:  Voting Rights</w:t>
      </w:r>
    </w:p>
    <w:p w14:paraId="56FF7879"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Section 1.  Each active and honorary member shall have 1 vote at each meeting that they attend.</w:t>
      </w:r>
    </w:p>
    <w:p w14:paraId="21BDABC6" w14:textId="77777777" w:rsidR="00C016BC" w:rsidRPr="00820AD0" w:rsidRDefault="00C016BC" w:rsidP="0082603F">
      <w:pPr>
        <w:pStyle w:val="NormalWeb"/>
        <w:shd w:val="clear" w:color="auto" w:fill="FFFFFF"/>
        <w:spacing w:before="0" w:beforeAutospacing="0" w:after="150" w:afterAutospacing="0" w:line="240" w:lineRule="atLeast"/>
        <w:ind w:left="1080" w:hanging="1080"/>
        <w:jc w:val="both"/>
        <w:rPr>
          <w:szCs w:val="22"/>
        </w:rPr>
      </w:pPr>
      <w:r w:rsidRPr="00820AD0">
        <w:rPr>
          <w:szCs w:val="22"/>
        </w:rPr>
        <w:t xml:space="preserve">Section 2.  Each other type of membership may attend and participate in </w:t>
      </w:r>
      <w:r w:rsidRPr="00820AD0">
        <w:rPr>
          <w:strike/>
          <w:szCs w:val="22"/>
        </w:rPr>
        <w:t>debate</w:t>
      </w:r>
      <w:r w:rsidRPr="00820AD0">
        <w:rPr>
          <w:szCs w:val="22"/>
        </w:rPr>
        <w:t xml:space="preserve"> any discussion in the meeting, but carries no voting rights.</w:t>
      </w:r>
    </w:p>
    <w:p w14:paraId="0473A167" w14:textId="77777777" w:rsidR="00C016BC" w:rsidRPr="00820AD0" w:rsidRDefault="00C016BC" w:rsidP="00C016BC">
      <w:pPr>
        <w:pStyle w:val="NormalWeb"/>
        <w:shd w:val="clear" w:color="auto" w:fill="FFFFFF"/>
        <w:spacing w:before="0" w:beforeAutospacing="0" w:after="150" w:afterAutospacing="0" w:line="240" w:lineRule="atLeast"/>
        <w:jc w:val="both"/>
        <w:rPr>
          <w:rStyle w:val="Strong"/>
          <w:szCs w:val="22"/>
        </w:rPr>
      </w:pPr>
      <w:r w:rsidRPr="00820AD0">
        <w:rPr>
          <w:szCs w:val="22"/>
        </w:rPr>
        <w:t> </w:t>
      </w:r>
    </w:p>
    <w:p w14:paraId="6303910E"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rStyle w:val="Strong"/>
          <w:szCs w:val="22"/>
        </w:rPr>
        <w:t>Article V:  Officers</w:t>
      </w:r>
    </w:p>
    <w:p w14:paraId="1AE0BF79" w14:textId="0F7F214F" w:rsidR="00C016BC" w:rsidRPr="00820AD0" w:rsidRDefault="00C016BC" w:rsidP="0082603F">
      <w:pPr>
        <w:pStyle w:val="NormalWeb"/>
        <w:shd w:val="clear" w:color="auto" w:fill="FFFFFF"/>
        <w:spacing w:before="0" w:beforeAutospacing="0" w:after="150" w:afterAutospacing="0" w:line="240" w:lineRule="atLeast"/>
        <w:ind w:left="1170" w:hanging="1170"/>
        <w:jc w:val="both"/>
        <w:rPr>
          <w:szCs w:val="22"/>
        </w:rPr>
      </w:pPr>
      <w:r w:rsidRPr="00820AD0">
        <w:rPr>
          <w:szCs w:val="22"/>
        </w:rPr>
        <w:t>Section 1.  The officers of the Chapter shall consist of a President, Vice President, Secretary, Treasurer, and two Directors.</w:t>
      </w:r>
      <w:r w:rsidRPr="00820AD0" w:rsidDel="009F1841">
        <w:rPr>
          <w:szCs w:val="22"/>
        </w:rPr>
        <w:t xml:space="preserve"> </w:t>
      </w:r>
      <w:r w:rsidRPr="00820AD0">
        <w:rPr>
          <w:szCs w:val="22"/>
        </w:rPr>
        <w:t xml:space="preserve"> </w:t>
      </w:r>
      <w:r w:rsidR="00000557" w:rsidRPr="00820AD0">
        <w:rPr>
          <w:szCs w:val="22"/>
        </w:rPr>
        <w:t>T</w:t>
      </w:r>
      <w:r w:rsidRPr="00820AD0">
        <w:rPr>
          <w:szCs w:val="22"/>
        </w:rPr>
        <w:t>he President, Vice President, and Chapter Director shall be active or honorary members</w:t>
      </w:r>
      <w:r w:rsidR="00000557" w:rsidRPr="00820AD0">
        <w:rPr>
          <w:szCs w:val="22"/>
        </w:rPr>
        <w:t>; t</w:t>
      </w:r>
      <w:r w:rsidRPr="00820AD0">
        <w:rPr>
          <w:szCs w:val="22"/>
        </w:rPr>
        <w:t xml:space="preserve">he Secretary and Treasurer shall be members of the </w:t>
      </w:r>
      <w:r w:rsidR="00000557" w:rsidRPr="00820AD0">
        <w:rPr>
          <w:szCs w:val="22"/>
        </w:rPr>
        <w:t>C</w:t>
      </w:r>
      <w:r w:rsidRPr="00820AD0">
        <w:rPr>
          <w:szCs w:val="22"/>
        </w:rPr>
        <w:t>hapter in any category</w:t>
      </w:r>
      <w:r w:rsidR="00000557" w:rsidRPr="00820AD0">
        <w:rPr>
          <w:szCs w:val="22"/>
        </w:rPr>
        <w:t xml:space="preserve">.  These officers shall be </w:t>
      </w:r>
      <w:r w:rsidR="00000557" w:rsidRPr="00820AD0">
        <w:rPr>
          <w:strike/>
          <w:szCs w:val="22"/>
        </w:rPr>
        <w:t>active or honorary members,</w:t>
      </w:r>
      <w:r w:rsidR="00000557" w:rsidRPr="00820AD0">
        <w:rPr>
          <w:szCs w:val="22"/>
        </w:rPr>
        <w:t xml:space="preserve"> e</w:t>
      </w:r>
      <w:r w:rsidRPr="00820AD0">
        <w:rPr>
          <w:szCs w:val="22"/>
        </w:rPr>
        <w:t>lected by the majority of the membership in attendance at the regularly scheduled meeting in March.  All officers will serve on a voluntary basis. </w:t>
      </w:r>
    </w:p>
    <w:p w14:paraId="3B1E4253"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Section 2.  Officer Duties:</w:t>
      </w:r>
    </w:p>
    <w:p w14:paraId="12E33AEE" w14:textId="77777777" w:rsidR="0082603F" w:rsidRPr="00820AD0" w:rsidRDefault="00C016BC" w:rsidP="0082603F">
      <w:pPr>
        <w:pStyle w:val="NormalWeb"/>
        <w:shd w:val="clear" w:color="auto" w:fill="FFFFFF"/>
        <w:spacing w:before="0" w:beforeAutospacing="0" w:after="150" w:afterAutospacing="0" w:line="240" w:lineRule="atLeast"/>
        <w:ind w:left="1080"/>
        <w:contextualSpacing/>
        <w:rPr>
          <w:szCs w:val="22"/>
        </w:rPr>
      </w:pPr>
      <w:r w:rsidRPr="00820AD0">
        <w:rPr>
          <w:szCs w:val="22"/>
        </w:rPr>
        <w:t>President:</w:t>
      </w:r>
    </w:p>
    <w:p w14:paraId="32586898" w14:textId="742C2655" w:rsidR="0082603F" w:rsidRPr="00820AD0" w:rsidRDefault="00C016BC" w:rsidP="0082603F">
      <w:pPr>
        <w:pStyle w:val="NormalWeb"/>
        <w:numPr>
          <w:ilvl w:val="0"/>
          <w:numId w:val="4"/>
        </w:numPr>
        <w:shd w:val="clear" w:color="auto" w:fill="FFFFFF"/>
        <w:spacing w:before="0" w:beforeAutospacing="0" w:after="150" w:afterAutospacing="0" w:line="240" w:lineRule="atLeast"/>
        <w:contextualSpacing/>
        <w:rPr>
          <w:szCs w:val="22"/>
        </w:rPr>
      </w:pPr>
      <w:r w:rsidRPr="00820AD0">
        <w:rPr>
          <w:szCs w:val="22"/>
        </w:rPr>
        <w:t>Shall preside at all meetings, both monthly and Executive Board.</w:t>
      </w:r>
    </w:p>
    <w:p w14:paraId="04B1688A" w14:textId="77777777" w:rsidR="0082603F" w:rsidRPr="00820AD0" w:rsidRDefault="00C016BC" w:rsidP="0082603F">
      <w:pPr>
        <w:pStyle w:val="NormalWeb"/>
        <w:numPr>
          <w:ilvl w:val="0"/>
          <w:numId w:val="4"/>
        </w:numPr>
        <w:shd w:val="clear" w:color="auto" w:fill="FFFFFF"/>
        <w:spacing w:before="0" w:beforeAutospacing="0" w:after="150" w:afterAutospacing="0" w:line="240" w:lineRule="atLeast"/>
        <w:contextualSpacing/>
        <w:rPr>
          <w:szCs w:val="22"/>
        </w:rPr>
      </w:pPr>
      <w:r w:rsidRPr="00820AD0">
        <w:rPr>
          <w:szCs w:val="22"/>
        </w:rPr>
        <w:t>Shall be an Ex-Officio member of all committees and a member of the Board of Directors.</w:t>
      </w:r>
    </w:p>
    <w:p w14:paraId="25041707" w14:textId="77777777" w:rsidR="0082603F" w:rsidRPr="00820AD0" w:rsidRDefault="00C016BC" w:rsidP="0082603F">
      <w:pPr>
        <w:pStyle w:val="NormalWeb"/>
        <w:numPr>
          <w:ilvl w:val="0"/>
          <w:numId w:val="4"/>
        </w:numPr>
        <w:shd w:val="clear" w:color="auto" w:fill="FFFFFF"/>
        <w:spacing w:before="0" w:beforeAutospacing="0" w:after="150" w:afterAutospacing="0" w:line="240" w:lineRule="atLeast"/>
        <w:contextualSpacing/>
        <w:rPr>
          <w:szCs w:val="22"/>
        </w:rPr>
      </w:pPr>
      <w:r w:rsidRPr="00820AD0">
        <w:rPr>
          <w:szCs w:val="22"/>
        </w:rPr>
        <w:t>Shall arrange special meetings of the membership or Executive Board as required.</w:t>
      </w:r>
    </w:p>
    <w:p w14:paraId="28F4376B" w14:textId="77777777" w:rsidR="0082603F" w:rsidRPr="00820AD0" w:rsidRDefault="00C016BC" w:rsidP="0082603F">
      <w:pPr>
        <w:pStyle w:val="NormalWeb"/>
        <w:numPr>
          <w:ilvl w:val="0"/>
          <w:numId w:val="4"/>
        </w:numPr>
        <w:shd w:val="clear" w:color="auto" w:fill="FFFFFF"/>
        <w:spacing w:before="0" w:beforeAutospacing="0" w:after="150" w:afterAutospacing="0" w:line="240" w:lineRule="atLeast"/>
        <w:contextualSpacing/>
        <w:rPr>
          <w:szCs w:val="22"/>
        </w:rPr>
      </w:pPr>
      <w:r w:rsidRPr="00820AD0">
        <w:rPr>
          <w:szCs w:val="22"/>
        </w:rPr>
        <w:t>Shall appoint individuals to committees as required.</w:t>
      </w:r>
    </w:p>
    <w:p w14:paraId="3BFECF79" w14:textId="77777777" w:rsidR="00C016BC" w:rsidRPr="00820AD0" w:rsidRDefault="00C016BC" w:rsidP="0082603F">
      <w:pPr>
        <w:pStyle w:val="NormalWeb"/>
        <w:numPr>
          <w:ilvl w:val="0"/>
          <w:numId w:val="4"/>
        </w:numPr>
        <w:shd w:val="clear" w:color="auto" w:fill="FFFFFF"/>
        <w:spacing w:before="0" w:beforeAutospacing="0" w:after="150" w:afterAutospacing="0" w:line="240" w:lineRule="atLeast"/>
        <w:contextualSpacing/>
        <w:rPr>
          <w:szCs w:val="22"/>
        </w:rPr>
      </w:pPr>
      <w:r w:rsidRPr="00820AD0">
        <w:rPr>
          <w:szCs w:val="22"/>
        </w:rPr>
        <w:t>Shall have the authority to sign checks associated with the normal operation of the Chapter.</w:t>
      </w:r>
    </w:p>
    <w:p w14:paraId="396A395D" w14:textId="77777777" w:rsidR="0082603F" w:rsidRPr="00820AD0" w:rsidRDefault="0082603F" w:rsidP="0082603F">
      <w:pPr>
        <w:pStyle w:val="NormalWeb"/>
        <w:shd w:val="clear" w:color="auto" w:fill="FFFFFF"/>
        <w:spacing w:before="0" w:beforeAutospacing="0" w:after="150" w:afterAutospacing="0" w:line="240" w:lineRule="atLeast"/>
        <w:ind w:left="1440"/>
        <w:contextualSpacing/>
        <w:rPr>
          <w:szCs w:val="22"/>
        </w:rPr>
      </w:pPr>
    </w:p>
    <w:p w14:paraId="3B27678C" w14:textId="77777777" w:rsidR="0082603F" w:rsidRPr="00820AD0" w:rsidRDefault="00C016BC" w:rsidP="0082603F">
      <w:pPr>
        <w:pStyle w:val="NormalWeb"/>
        <w:shd w:val="clear" w:color="auto" w:fill="FFFFFF"/>
        <w:spacing w:before="0" w:beforeAutospacing="0" w:after="150" w:afterAutospacing="0" w:line="240" w:lineRule="atLeast"/>
        <w:ind w:left="1080"/>
        <w:contextualSpacing/>
        <w:rPr>
          <w:szCs w:val="22"/>
        </w:rPr>
      </w:pPr>
      <w:r w:rsidRPr="00820AD0">
        <w:rPr>
          <w:szCs w:val="22"/>
        </w:rPr>
        <w:t>Vice President:</w:t>
      </w:r>
    </w:p>
    <w:p w14:paraId="71BC39A0" w14:textId="77777777" w:rsidR="0082603F" w:rsidRPr="00820AD0" w:rsidRDefault="00C016BC" w:rsidP="0082603F">
      <w:pPr>
        <w:pStyle w:val="NormalWeb"/>
        <w:numPr>
          <w:ilvl w:val="0"/>
          <w:numId w:val="4"/>
        </w:numPr>
        <w:shd w:val="clear" w:color="auto" w:fill="FFFFFF"/>
        <w:spacing w:before="0" w:beforeAutospacing="0" w:after="150" w:afterAutospacing="0" w:line="240" w:lineRule="atLeast"/>
        <w:contextualSpacing/>
        <w:rPr>
          <w:szCs w:val="22"/>
        </w:rPr>
      </w:pPr>
      <w:r w:rsidRPr="00820AD0">
        <w:rPr>
          <w:szCs w:val="22"/>
        </w:rPr>
        <w:t>Shall, in the absence of the President, preside at meetings.</w:t>
      </w:r>
    </w:p>
    <w:p w14:paraId="3EEF3659" w14:textId="77777777" w:rsidR="0082603F" w:rsidRPr="00820AD0" w:rsidRDefault="00C016BC" w:rsidP="0082603F">
      <w:pPr>
        <w:pStyle w:val="NormalWeb"/>
        <w:numPr>
          <w:ilvl w:val="0"/>
          <w:numId w:val="4"/>
        </w:numPr>
        <w:shd w:val="clear" w:color="auto" w:fill="FFFFFF"/>
        <w:spacing w:before="0" w:beforeAutospacing="0" w:after="150" w:afterAutospacing="0" w:line="240" w:lineRule="atLeast"/>
        <w:contextualSpacing/>
        <w:rPr>
          <w:szCs w:val="22"/>
        </w:rPr>
      </w:pPr>
      <w:r w:rsidRPr="00820AD0">
        <w:rPr>
          <w:szCs w:val="22"/>
        </w:rPr>
        <w:t>Shall be responsible for arranging programs for the monthly meetings.</w:t>
      </w:r>
    </w:p>
    <w:p w14:paraId="7A04D18A" w14:textId="77777777" w:rsidR="0082603F" w:rsidRPr="00820AD0" w:rsidRDefault="00C016BC" w:rsidP="0082603F">
      <w:pPr>
        <w:pStyle w:val="NormalWeb"/>
        <w:numPr>
          <w:ilvl w:val="0"/>
          <w:numId w:val="4"/>
        </w:numPr>
        <w:shd w:val="clear" w:color="auto" w:fill="FFFFFF"/>
        <w:spacing w:before="0" w:beforeAutospacing="0" w:after="150" w:afterAutospacing="0" w:line="240" w:lineRule="atLeast"/>
        <w:contextualSpacing/>
        <w:rPr>
          <w:szCs w:val="22"/>
        </w:rPr>
      </w:pPr>
      <w:r w:rsidRPr="00820AD0">
        <w:rPr>
          <w:szCs w:val="22"/>
        </w:rPr>
        <w:t>Shall have the authority to sign checks associated with the normal operation of the Chapter.</w:t>
      </w:r>
    </w:p>
    <w:p w14:paraId="25E799D7" w14:textId="77777777" w:rsidR="0082603F" w:rsidRPr="00820AD0" w:rsidRDefault="0082603F" w:rsidP="0082603F">
      <w:pPr>
        <w:pStyle w:val="NormalWeb"/>
        <w:shd w:val="clear" w:color="auto" w:fill="FFFFFF"/>
        <w:spacing w:before="0" w:beforeAutospacing="0" w:after="150" w:afterAutospacing="0" w:line="240" w:lineRule="atLeast"/>
        <w:ind w:left="1080"/>
        <w:contextualSpacing/>
        <w:rPr>
          <w:szCs w:val="22"/>
        </w:rPr>
      </w:pPr>
    </w:p>
    <w:p w14:paraId="41058693" w14:textId="77777777" w:rsidR="0082603F" w:rsidRPr="00820AD0" w:rsidRDefault="00C016BC" w:rsidP="0082603F">
      <w:pPr>
        <w:pStyle w:val="NormalWeb"/>
        <w:shd w:val="clear" w:color="auto" w:fill="FFFFFF"/>
        <w:spacing w:before="0" w:beforeAutospacing="0" w:after="150" w:afterAutospacing="0" w:line="240" w:lineRule="atLeast"/>
        <w:ind w:left="1080"/>
        <w:contextualSpacing/>
        <w:rPr>
          <w:szCs w:val="22"/>
        </w:rPr>
      </w:pPr>
      <w:r w:rsidRPr="00820AD0">
        <w:rPr>
          <w:szCs w:val="22"/>
        </w:rPr>
        <w:t>Secretary:</w:t>
      </w:r>
    </w:p>
    <w:p w14:paraId="0C089B75" w14:textId="77777777" w:rsidR="0082603F" w:rsidRPr="00820AD0" w:rsidRDefault="00C016BC" w:rsidP="0082603F">
      <w:pPr>
        <w:pStyle w:val="NormalWeb"/>
        <w:numPr>
          <w:ilvl w:val="0"/>
          <w:numId w:val="4"/>
        </w:numPr>
        <w:shd w:val="clear" w:color="auto" w:fill="FFFFFF"/>
        <w:spacing w:before="0" w:beforeAutospacing="0" w:after="150" w:afterAutospacing="0" w:line="240" w:lineRule="atLeast"/>
        <w:contextualSpacing/>
        <w:rPr>
          <w:szCs w:val="22"/>
        </w:rPr>
      </w:pPr>
      <w:r w:rsidRPr="00820AD0">
        <w:rPr>
          <w:szCs w:val="22"/>
        </w:rPr>
        <w:t>Shall record and distribute the minutes of meetings attended.</w:t>
      </w:r>
    </w:p>
    <w:p w14:paraId="41409A1E" w14:textId="77777777" w:rsidR="0082603F" w:rsidRPr="00820AD0" w:rsidRDefault="00C016BC" w:rsidP="0082603F">
      <w:pPr>
        <w:pStyle w:val="NormalWeb"/>
        <w:numPr>
          <w:ilvl w:val="0"/>
          <w:numId w:val="4"/>
        </w:numPr>
        <w:shd w:val="clear" w:color="auto" w:fill="FFFFFF"/>
        <w:spacing w:before="0" w:beforeAutospacing="0" w:after="150" w:afterAutospacing="0" w:line="240" w:lineRule="atLeast"/>
        <w:contextualSpacing/>
        <w:rPr>
          <w:szCs w:val="22"/>
        </w:rPr>
      </w:pPr>
      <w:r w:rsidRPr="00820AD0">
        <w:rPr>
          <w:szCs w:val="22"/>
        </w:rPr>
        <w:lastRenderedPageBreak/>
        <w:t>Shall keep records of the Chapter minutes, correspondence and related documents</w:t>
      </w:r>
      <w:r w:rsidR="0082603F" w:rsidRPr="00820AD0">
        <w:rPr>
          <w:szCs w:val="22"/>
        </w:rPr>
        <w:t>.</w:t>
      </w:r>
    </w:p>
    <w:p w14:paraId="666536BB" w14:textId="77777777" w:rsidR="0082603F" w:rsidRPr="00820AD0" w:rsidRDefault="00C016BC" w:rsidP="0082603F">
      <w:pPr>
        <w:pStyle w:val="NormalWeb"/>
        <w:numPr>
          <w:ilvl w:val="0"/>
          <w:numId w:val="4"/>
        </w:numPr>
        <w:shd w:val="clear" w:color="auto" w:fill="FFFFFF"/>
        <w:spacing w:before="0" w:beforeAutospacing="0" w:after="150" w:afterAutospacing="0" w:line="240" w:lineRule="atLeast"/>
        <w:contextualSpacing/>
        <w:rPr>
          <w:szCs w:val="22"/>
        </w:rPr>
      </w:pPr>
      <w:r w:rsidRPr="00820AD0">
        <w:rPr>
          <w:szCs w:val="22"/>
        </w:rPr>
        <w:t>Shall, in the absence of the President and Vice-President, preside at meetings.</w:t>
      </w:r>
    </w:p>
    <w:p w14:paraId="741C5375" w14:textId="77777777" w:rsidR="00C016BC" w:rsidRPr="00820AD0" w:rsidRDefault="00C016BC" w:rsidP="0082603F">
      <w:pPr>
        <w:pStyle w:val="NormalWeb"/>
        <w:numPr>
          <w:ilvl w:val="0"/>
          <w:numId w:val="4"/>
        </w:numPr>
        <w:shd w:val="clear" w:color="auto" w:fill="FFFFFF"/>
        <w:spacing w:before="0" w:beforeAutospacing="0" w:after="150" w:afterAutospacing="0" w:line="240" w:lineRule="atLeast"/>
        <w:contextualSpacing/>
        <w:rPr>
          <w:szCs w:val="22"/>
        </w:rPr>
      </w:pPr>
      <w:r w:rsidRPr="00820AD0">
        <w:rPr>
          <w:szCs w:val="22"/>
        </w:rPr>
        <w:t>Shall have the authority to sign checks associated with the normal operation of the Chapter</w:t>
      </w:r>
    </w:p>
    <w:p w14:paraId="7DBAB326" w14:textId="77777777" w:rsidR="0082603F" w:rsidRPr="00820AD0" w:rsidRDefault="00C016BC" w:rsidP="002439FF">
      <w:pPr>
        <w:pStyle w:val="NormalWeb"/>
        <w:shd w:val="clear" w:color="auto" w:fill="FFFFFF"/>
        <w:spacing w:before="0" w:beforeAutospacing="0" w:after="150" w:afterAutospacing="0" w:line="240" w:lineRule="atLeast"/>
        <w:ind w:left="1080"/>
        <w:contextualSpacing/>
        <w:rPr>
          <w:szCs w:val="22"/>
        </w:rPr>
      </w:pPr>
      <w:r w:rsidRPr="00820AD0">
        <w:rPr>
          <w:szCs w:val="22"/>
        </w:rPr>
        <w:br/>
        <w:t>Treasurer:</w:t>
      </w:r>
    </w:p>
    <w:p w14:paraId="7E77BE8C" w14:textId="77777777" w:rsidR="0082603F" w:rsidRPr="00820AD0" w:rsidRDefault="00C016BC" w:rsidP="002439FF">
      <w:pPr>
        <w:pStyle w:val="NormalWeb"/>
        <w:numPr>
          <w:ilvl w:val="0"/>
          <w:numId w:val="4"/>
        </w:numPr>
        <w:shd w:val="clear" w:color="auto" w:fill="FFFFFF"/>
        <w:spacing w:before="0" w:beforeAutospacing="0" w:after="150" w:afterAutospacing="0" w:line="240" w:lineRule="atLeast"/>
        <w:contextualSpacing/>
        <w:rPr>
          <w:szCs w:val="22"/>
        </w:rPr>
      </w:pPr>
      <w:r w:rsidRPr="00820AD0">
        <w:rPr>
          <w:szCs w:val="22"/>
        </w:rPr>
        <w:t>Shall act as the custodian of all the funds of the Chapter.</w:t>
      </w:r>
    </w:p>
    <w:p w14:paraId="52D609E7" w14:textId="77777777" w:rsidR="0082603F" w:rsidRPr="00820AD0" w:rsidRDefault="00C016BC" w:rsidP="002439FF">
      <w:pPr>
        <w:pStyle w:val="NormalWeb"/>
        <w:numPr>
          <w:ilvl w:val="0"/>
          <w:numId w:val="4"/>
        </w:numPr>
        <w:shd w:val="clear" w:color="auto" w:fill="FFFFFF"/>
        <w:spacing w:before="0" w:beforeAutospacing="0" w:after="150" w:afterAutospacing="0" w:line="240" w:lineRule="atLeast"/>
        <w:contextualSpacing/>
        <w:rPr>
          <w:szCs w:val="22"/>
        </w:rPr>
      </w:pPr>
      <w:r w:rsidRPr="00820AD0">
        <w:rPr>
          <w:szCs w:val="22"/>
        </w:rPr>
        <w:t>Shall have the authority to sign checks on behalf of the Chapter.</w:t>
      </w:r>
    </w:p>
    <w:p w14:paraId="7846C54C" w14:textId="77777777" w:rsidR="0082603F" w:rsidRPr="00820AD0" w:rsidRDefault="00C016BC" w:rsidP="002439FF">
      <w:pPr>
        <w:pStyle w:val="NormalWeb"/>
        <w:numPr>
          <w:ilvl w:val="0"/>
          <w:numId w:val="4"/>
        </w:numPr>
        <w:shd w:val="clear" w:color="auto" w:fill="FFFFFF"/>
        <w:spacing w:before="0" w:beforeAutospacing="0" w:after="150" w:afterAutospacing="0" w:line="240" w:lineRule="atLeast"/>
        <w:contextualSpacing/>
        <w:rPr>
          <w:szCs w:val="22"/>
        </w:rPr>
      </w:pPr>
      <w:r w:rsidRPr="00820AD0">
        <w:rPr>
          <w:szCs w:val="22"/>
        </w:rPr>
        <w:t>Shall, in the absence of the Secretary, be responsible for recording the minutes of meetings.</w:t>
      </w:r>
    </w:p>
    <w:p w14:paraId="38D322BB" w14:textId="77777777" w:rsidR="002439FF" w:rsidRPr="00820AD0" w:rsidRDefault="00C016BC" w:rsidP="002439FF">
      <w:pPr>
        <w:pStyle w:val="NormalWeb"/>
        <w:shd w:val="clear" w:color="auto" w:fill="FFFFFF"/>
        <w:spacing w:before="0" w:beforeAutospacing="0" w:after="150" w:afterAutospacing="0"/>
        <w:ind w:left="1080" w:hanging="1080"/>
        <w:rPr>
          <w:szCs w:val="22"/>
        </w:rPr>
      </w:pPr>
      <w:r w:rsidRPr="00820AD0">
        <w:rPr>
          <w:szCs w:val="22"/>
        </w:rPr>
        <w:br/>
        <w:t>Directors:</w:t>
      </w:r>
    </w:p>
    <w:p w14:paraId="16E83282" w14:textId="77777777" w:rsidR="002439FF" w:rsidRPr="00820AD0" w:rsidRDefault="00C016BC" w:rsidP="002439FF">
      <w:pPr>
        <w:pStyle w:val="NormalWeb"/>
        <w:shd w:val="clear" w:color="auto" w:fill="FFFFFF"/>
        <w:spacing w:before="0" w:beforeAutospacing="0" w:after="150" w:afterAutospacing="0"/>
        <w:ind w:left="1080" w:firstLine="360"/>
        <w:contextualSpacing/>
        <w:rPr>
          <w:szCs w:val="22"/>
        </w:rPr>
      </w:pPr>
      <w:r w:rsidRPr="00820AD0">
        <w:rPr>
          <w:szCs w:val="22"/>
        </w:rPr>
        <w:t>Chapter:</w:t>
      </w:r>
    </w:p>
    <w:p w14:paraId="64E65F25" w14:textId="77777777" w:rsidR="002439FF" w:rsidRPr="00820AD0" w:rsidRDefault="00C016BC" w:rsidP="002439FF">
      <w:pPr>
        <w:pStyle w:val="NormalWeb"/>
        <w:numPr>
          <w:ilvl w:val="0"/>
          <w:numId w:val="4"/>
        </w:numPr>
        <w:shd w:val="clear" w:color="auto" w:fill="FFFFFF"/>
        <w:spacing w:before="0" w:beforeAutospacing="0" w:after="150" w:afterAutospacing="0" w:line="240" w:lineRule="atLeast"/>
        <w:ind w:left="1800"/>
        <w:contextualSpacing/>
        <w:rPr>
          <w:szCs w:val="22"/>
        </w:rPr>
      </w:pPr>
      <w:r w:rsidRPr="00820AD0">
        <w:rPr>
          <w:szCs w:val="22"/>
        </w:rPr>
        <w:t>Shall provide support to the other officers</w:t>
      </w:r>
      <w:r w:rsidR="002439FF" w:rsidRPr="00820AD0">
        <w:rPr>
          <w:szCs w:val="22"/>
        </w:rPr>
        <w:t>.</w:t>
      </w:r>
    </w:p>
    <w:p w14:paraId="5C20A8CC" w14:textId="77777777" w:rsidR="002439FF" w:rsidRPr="00820AD0" w:rsidRDefault="002439FF" w:rsidP="002439FF">
      <w:pPr>
        <w:pStyle w:val="NormalWeb"/>
        <w:shd w:val="clear" w:color="auto" w:fill="FFFFFF"/>
        <w:spacing w:before="0" w:beforeAutospacing="0" w:after="150" w:afterAutospacing="0" w:line="240" w:lineRule="atLeast"/>
        <w:ind w:left="1080" w:firstLine="360"/>
        <w:contextualSpacing/>
        <w:rPr>
          <w:szCs w:val="22"/>
        </w:rPr>
      </w:pPr>
    </w:p>
    <w:p w14:paraId="6BF888A0" w14:textId="77777777" w:rsidR="002439FF" w:rsidRPr="00820AD0" w:rsidRDefault="00C016BC" w:rsidP="002439FF">
      <w:pPr>
        <w:pStyle w:val="NormalWeb"/>
        <w:shd w:val="clear" w:color="auto" w:fill="FFFFFF"/>
        <w:spacing w:before="0" w:beforeAutospacing="0" w:after="150" w:afterAutospacing="0"/>
        <w:ind w:left="1080" w:firstLine="360"/>
        <w:contextualSpacing/>
        <w:rPr>
          <w:szCs w:val="22"/>
        </w:rPr>
      </w:pPr>
      <w:r w:rsidRPr="00820AD0">
        <w:rPr>
          <w:szCs w:val="22"/>
        </w:rPr>
        <w:t>State:</w:t>
      </w:r>
    </w:p>
    <w:p w14:paraId="389E5F42" w14:textId="77777777" w:rsidR="002439FF" w:rsidRPr="00820AD0" w:rsidRDefault="00C016BC" w:rsidP="002439FF">
      <w:pPr>
        <w:pStyle w:val="NormalWeb"/>
        <w:numPr>
          <w:ilvl w:val="0"/>
          <w:numId w:val="4"/>
        </w:numPr>
        <w:shd w:val="clear" w:color="auto" w:fill="FFFFFF"/>
        <w:spacing w:before="0" w:beforeAutospacing="0" w:after="150" w:afterAutospacing="0"/>
        <w:ind w:left="1800"/>
        <w:contextualSpacing/>
        <w:rPr>
          <w:szCs w:val="22"/>
        </w:rPr>
      </w:pPr>
      <w:r w:rsidRPr="00820AD0">
        <w:rPr>
          <w:szCs w:val="22"/>
        </w:rPr>
        <w:t>Shall represent the Chapter at the State Association meetings</w:t>
      </w:r>
      <w:r w:rsidR="002439FF" w:rsidRPr="00820AD0">
        <w:rPr>
          <w:szCs w:val="22"/>
        </w:rPr>
        <w:t>.</w:t>
      </w:r>
    </w:p>
    <w:p w14:paraId="2EB927A4" w14:textId="77777777" w:rsidR="002439FF" w:rsidRPr="00820AD0" w:rsidRDefault="00C016BC" w:rsidP="002439FF">
      <w:pPr>
        <w:pStyle w:val="NormalWeb"/>
        <w:numPr>
          <w:ilvl w:val="0"/>
          <w:numId w:val="4"/>
        </w:numPr>
        <w:shd w:val="clear" w:color="auto" w:fill="FFFFFF"/>
        <w:spacing w:before="0" w:beforeAutospacing="0" w:after="150" w:afterAutospacing="0"/>
        <w:ind w:left="1800"/>
        <w:contextualSpacing/>
        <w:rPr>
          <w:szCs w:val="22"/>
        </w:rPr>
      </w:pPr>
      <w:r w:rsidRPr="00820AD0">
        <w:rPr>
          <w:szCs w:val="22"/>
        </w:rPr>
        <w:t>Shall inform the Chapter about the proceedings of the State Association Board of Directors</w:t>
      </w:r>
      <w:r w:rsidR="002439FF" w:rsidRPr="00820AD0">
        <w:rPr>
          <w:szCs w:val="22"/>
        </w:rPr>
        <w:t>.</w:t>
      </w:r>
    </w:p>
    <w:p w14:paraId="10328F0E" w14:textId="77777777" w:rsidR="002439FF" w:rsidRPr="00820AD0" w:rsidRDefault="00C016BC" w:rsidP="002439FF">
      <w:pPr>
        <w:pStyle w:val="NormalWeb"/>
        <w:numPr>
          <w:ilvl w:val="0"/>
          <w:numId w:val="4"/>
        </w:numPr>
        <w:shd w:val="clear" w:color="auto" w:fill="FFFFFF"/>
        <w:spacing w:before="0" w:beforeAutospacing="0" w:after="150" w:afterAutospacing="0"/>
        <w:ind w:left="1800"/>
        <w:contextualSpacing/>
        <w:rPr>
          <w:szCs w:val="22"/>
        </w:rPr>
      </w:pPr>
      <w:r w:rsidRPr="00820AD0">
        <w:rPr>
          <w:szCs w:val="22"/>
        </w:rPr>
        <w:t>Shall be willing to serve on State committees</w:t>
      </w:r>
      <w:r w:rsidR="002439FF" w:rsidRPr="00820AD0">
        <w:rPr>
          <w:szCs w:val="22"/>
        </w:rPr>
        <w:t>.</w:t>
      </w:r>
    </w:p>
    <w:p w14:paraId="5E88838D" w14:textId="77777777" w:rsidR="002439FF" w:rsidRPr="00820AD0" w:rsidRDefault="002439FF" w:rsidP="002439FF">
      <w:pPr>
        <w:pStyle w:val="NormalWeb"/>
        <w:shd w:val="clear" w:color="auto" w:fill="FFFFFF"/>
        <w:spacing w:before="0" w:beforeAutospacing="0" w:after="150" w:afterAutospacing="0"/>
        <w:ind w:left="1800"/>
        <w:contextualSpacing/>
        <w:rPr>
          <w:szCs w:val="22"/>
        </w:rPr>
      </w:pPr>
    </w:p>
    <w:p w14:paraId="362BA458" w14:textId="543F37E5" w:rsidR="00C016BC" w:rsidRPr="00820AD0" w:rsidRDefault="00C016BC" w:rsidP="009D41CE">
      <w:pPr>
        <w:pStyle w:val="NormalWeb"/>
        <w:shd w:val="clear" w:color="auto" w:fill="FFFFFF"/>
        <w:spacing w:before="0" w:beforeAutospacing="0" w:after="150" w:afterAutospacing="0" w:line="240" w:lineRule="atLeast"/>
        <w:jc w:val="both"/>
        <w:rPr>
          <w:i/>
          <w:szCs w:val="22"/>
        </w:rPr>
      </w:pPr>
      <w:r w:rsidRPr="00820AD0">
        <w:rPr>
          <w:szCs w:val="22"/>
        </w:rPr>
        <w:t>Section 3.  Term:  Officers shall be elected and hold office for a period of one year, except the term of the Director that represents the Chapter at the State level shall be three years.</w:t>
      </w:r>
      <w:r w:rsidR="003B0BD4" w:rsidRPr="00820AD0">
        <w:rPr>
          <w:szCs w:val="22"/>
        </w:rPr>
        <w:t xml:space="preserve"> </w:t>
      </w:r>
    </w:p>
    <w:p w14:paraId="434CA1EE" w14:textId="77777777" w:rsidR="00C016BC" w:rsidRPr="00820AD0" w:rsidRDefault="00C016BC" w:rsidP="00C016BC">
      <w:pPr>
        <w:pStyle w:val="NormalWeb"/>
        <w:shd w:val="clear" w:color="auto" w:fill="FFFFFF"/>
        <w:spacing w:before="0" w:beforeAutospacing="0" w:after="150" w:afterAutospacing="0" w:line="240" w:lineRule="atLeast"/>
        <w:jc w:val="both"/>
        <w:rPr>
          <w:rStyle w:val="Strong"/>
          <w:szCs w:val="22"/>
        </w:rPr>
      </w:pPr>
    </w:p>
    <w:p w14:paraId="6DECF8C1"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rStyle w:val="Strong"/>
          <w:szCs w:val="22"/>
        </w:rPr>
        <w:t>Article VI:  Executive Board</w:t>
      </w:r>
    </w:p>
    <w:p w14:paraId="7CF843CB" w14:textId="4E578566" w:rsidR="00C016BC" w:rsidRPr="00820AD0" w:rsidRDefault="00C016BC" w:rsidP="002439FF">
      <w:pPr>
        <w:pStyle w:val="NormalWeb"/>
        <w:shd w:val="clear" w:color="auto" w:fill="FFFFFF"/>
        <w:spacing w:before="0" w:beforeAutospacing="0" w:after="150" w:afterAutospacing="0" w:line="240" w:lineRule="atLeast"/>
        <w:ind w:left="1170" w:hanging="1170"/>
        <w:jc w:val="both"/>
        <w:rPr>
          <w:szCs w:val="22"/>
        </w:rPr>
      </w:pPr>
      <w:r w:rsidRPr="00820AD0">
        <w:rPr>
          <w:szCs w:val="22"/>
        </w:rPr>
        <w:t>Section 1.  The membership of the Executive Board shall consist of the President, Vice President, Treasurer, Secretary, Immediate Past President, and both Directors elected as provided for in Article V.</w:t>
      </w:r>
    </w:p>
    <w:p w14:paraId="5B4DB2FD" w14:textId="7364D1C8" w:rsidR="00C016BC" w:rsidRPr="00820AD0" w:rsidRDefault="00C016BC" w:rsidP="002439FF">
      <w:pPr>
        <w:pStyle w:val="NormalWeb"/>
        <w:shd w:val="clear" w:color="auto" w:fill="FFFFFF"/>
        <w:spacing w:before="0" w:beforeAutospacing="0" w:after="150" w:afterAutospacing="0" w:line="240" w:lineRule="atLeast"/>
        <w:ind w:left="1170" w:hanging="1170"/>
        <w:jc w:val="both"/>
        <w:rPr>
          <w:szCs w:val="22"/>
        </w:rPr>
      </w:pPr>
      <w:r w:rsidRPr="00820AD0">
        <w:rPr>
          <w:szCs w:val="22"/>
        </w:rPr>
        <w:t>Section 2.  In the case of death, disability, resignation, or removal of any member, the President shall appoint a successor to serve until the next scheduled election.</w:t>
      </w:r>
    </w:p>
    <w:p w14:paraId="4ED871A5"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 </w:t>
      </w:r>
    </w:p>
    <w:p w14:paraId="608CA9B2"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rStyle w:val="Strong"/>
          <w:szCs w:val="22"/>
        </w:rPr>
        <w:t>Article VII:  Administration</w:t>
      </w:r>
    </w:p>
    <w:p w14:paraId="0F56FAF1" w14:textId="0EA588E1"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 xml:space="preserve">The property, business and policies of the Chapter shall be managed by, or under the authority of the Executive Board. </w:t>
      </w:r>
    </w:p>
    <w:p w14:paraId="16E5AAE6"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 </w:t>
      </w:r>
    </w:p>
    <w:p w14:paraId="03D9E7A4"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rStyle w:val="Strong"/>
          <w:szCs w:val="22"/>
        </w:rPr>
        <w:t>Article VIII:  Standing Committees</w:t>
      </w:r>
    </w:p>
    <w:p w14:paraId="599826E3"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Section 1.  Education Committee: The purpose of the Education Committee is to arrange educational programs for the membership to provide continuing educational opportunities which are consistent with the provisions of Article II.</w:t>
      </w:r>
    </w:p>
    <w:p w14:paraId="3D18C807"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lastRenderedPageBreak/>
        <w:t>Section 2.  Legislative Committee:  The purpose of the Legislative Committee is to keep abreast of the State laws and rules that affect Code enforcement and construction industries and to advise the membership of areas where action by the Chapter and/or each jurisdiction would support the provisions of Article II.</w:t>
      </w:r>
    </w:p>
    <w:p w14:paraId="7ABE8E27"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Section 3.  Activities Committee:  The purpose of the Activities Committee is to evaluate, identify and arrange the location of the annual picnic and other Central Florida Chapter activities, as well as coordinating the efforts of the activity volunteers.</w:t>
      </w:r>
    </w:p>
    <w:p w14:paraId="7B6077A8"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br/>
        <w:t>Section 4.  Scholarship Committee:  The purpose of the Scholarship Committee is to develop, review, and revise necessary policies, procedures and strategies required to develop, implement, and administer the scholarship program and to evaluate candidates for scholarship awards.</w:t>
      </w:r>
    </w:p>
    <w:p w14:paraId="040682DB" w14:textId="0A2B6E10"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 xml:space="preserve">Section 5.  Nominating Committee:  The purpose of the Nominating Committee is to present nominations to the </w:t>
      </w:r>
      <w:r w:rsidR="00101654" w:rsidRPr="00820AD0">
        <w:rPr>
          <w:szCs w:val="22"/>
        </w:rPr>
        <w:t>C</w:t>
      </w:r>
      <w:r w:rsidRPr="00820AD0">
        <w:rPr>
          <w:szCs w:val="22"/>
        </w:rPr>
        <w:t>hapter members for the Executive Board, ICC Directors, and letters of support for individuals running for other boards and associations. </w:t>
      </w:r>
      <w:r w:rsidRPr="00820AD0">
        <w:rPr>
          <w:i/>
          <w:szCs w:val="22"/>
        </w:rPr>
        <w:t xml:space="preserve"> </w:t>
      </w:r>
      <w:r w:rsidRPr="00820AD0">
        <w:rPr>
          <w:szCs w:val="22"/>
        </w:rPr>
        <w:t>Nominating Committee shall be comprised of three (3) past presidents.</w:t>
      </w:r>
    </w:p>
    <w:p w14:paraId="08D6BE5D"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 </w:t>
      </w:r>
    </w:p>
    <w:p w14:paraId="3151AF1B"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rStyle w:val="Strong"/>
          <w:szCs w:val="22"/>
        </w:rPr>
        <w:t>Article IX:  Miscellaneous</w:t>
      </w:r>
    </w:p>
    <w:p w14:paraId="25B776ED" w14:textId="2B1D26F5"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 xml:space="preserve">Section 1.  The Chapter shall be a not-for-profit, non-political organization. </w:t>
      </w:r>
    </w:p>
    <w:p w14:paraId="0A5A2CF4" w14:textId="4E177ED8"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Section 2.  No part of the net earnings of the Chapter shall inure to the benefit of or be distributable to its members, Directors, Officers, or other private persons except that the Chapter shall be authorized and empowered to pay reasonable compensation for services rendered and to make payments and distributions in furtherance of the purposes set forth in Article II, notwithstanding any other activities not permitted to be carried on by an association exempt from Federal income tax under section 501(c) of the Internal Revenue Code of 1954 (or the corresponding provision of any future United States Internal Revenue law).</w:t>
      </w:r>
    </w:p>
    <w:p w14:paraId="407B51BA" w14:textId="77777777" w:rsidR="00C016BC" w:rsidRPr="00820AD0" w:rsidRDefault="00C016BC" w:rsidP="00C016BC">
      <w:pPr>
        <w:pStyle w:val="NormalWeb"/>
        <w:shd w:val="clear" w:color="auto" w:fill="FFFFFF"/>
        <w:spacing w:before="0" w:beforeAutospacing="0" w:after="150" w:afterAutospacing="0" w:line="240" w:lineRule="atLeast"/>
        <w:jc w:val="both"/>
        <w:rPr>
          <w:rStyle w:val="Strong"/>
          <w:szCs w:val="22"/>
        </w:rPr>
      </w:pPr>
      <w:r w:rsidRPr="00820AD0">
        <w:rPr>
          <w:szCs w:val="22"/>
        </w:rPr>
        <w:t>    </w:t>
      </w:r>
    </w:p>
    <w:p w14:paraId="55FB122D"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rStyle w:val="Strong"/>
          <w:szCs w:val="22"/>
        </w:rPr>
        <w:t>Article X:  Annual Fees</w:t>
      </w:r>
    </w:p>
    <w:p w14:paraId="2A748BD6" w14:textId="5C1CE50F" w:rsidR="00C016BC" w:rsidRPr="00820AD0" w:rsidRDefault="00101654" w:rsidP="00C016BC">
      <w:pPr>
        <w:pStyle w:val="NormalWeb"/>
        <w:shd w:val="clear" w:color="auto" w:fill="FFFFFF"/>
        <w:spacing w:before="0" w:beforeAutospacing="0" w:after="150" w:afterAutospacing="0" w:line="240" w:lineRule="atLeast"/>
        <w:jc w:val="both"/>
        <w:rPr>
          <w:szCs w:val="22"/>
        </w:rPr>
      </w:pPr>
      <w:r w:rsidRPr="00820AD0">
        <w:rPr>
          <w:szCs w:val="22"/>
        </w:rPr>
        <w:t>Section 1.</w:t>
      </w:r>
      <w:r w:rsidR="007C31BC" w:rsidRPr="00820AD0">
        <w:t xml:space="preserve"> </w:t>
      </w:r>
      <w:r w:rsidR="00C016BC" w:rsidRPr="00820AD0">
        <w:rPr>
          <w:szCs w:val="22"/>
        </w:rPr>
        <w:t xml:space="preserve">Dues shall be set by a vote of the membership at the March annual </w:t>
      </w:r>
      <w:r w:rsidR="007C31BC" w:rsidRPr="00820AD0">
        <w:rPr>
          <w:szCs w:val="22"/>
        </w:rPr>
        <w:t>C</w:t>
      </w:r>
      <w:r w:rsidR="00C016BC" w:rsidRPr="00820AD0">
        <w:rPr>
          <w:szCs w:val="22"/>
        </w:rPr>
        <w:t>hapter meeting</w:t>
      </w:r>
      <w:r w:rsidRPr="00820AD0">
        <w:rPr>
          <w:szCs w:val="22"/>
        </w:rPr>
        <w:t>.</w:t>
      </w:r>
      <w:r w:rsidR="00C016BC" w:rsidRPr="00820AD0">
        <w:rPr>
          <w:szCs w:val="22"/>
        </w:rPr>
        <w:t xml:space="preserve"> </w:t>
      </w:r>
    </w:p>
    <w:p w14:paraId="54256CE7" w14:textId="5B8C542D" w:rsidR="00C016BC" w:rsidRPr="00820AD0" w:rsidRDefault="00101654" w:rsidP="00C016BC">
      <w:pPr>
        <w:pStyle w:val="NormalWeb"/>
        <w:shd w:val="clear" w:color="auto" w:fill="FFFFFF"/>
        <w:spacing w:before="0" w:beforeAutospacing="0" w:after="150" w:afterAutospacing="0" w:line="240" w:lineRule="atLeast"/>
        <w:jc w:val="both"/>
        <w:rPr>
          <w:szCs w:val="22"/>
        </w:rPr>
      </w:pPr>
      <w:r w:rsidRPr="00820AD0">
        <w:rPr>
          <w:szCs w:val="22"/>
        </w:rPr>
        <w:t xml:space="preserve">Section 2. </w:t>
      </w:r>
      <w:r w:rsidR="00C016BC" w:rsidRPr="00820AD0">
        <w:rPr>
          <w:szCs w:val="22"/>
        </w:rPr>
        <w:t>Membership Year:  Dues are payable in December for the period of January 1 through December 31</w:t>
      </w:r>
      <w:r w:rsidR="007C31BC" w:rsidRPr="00820AD0">
        <w:rPr>
          <w:szCs w:val="22"/>
        </w:rPr>
        <w:t>.</w:t>
      </w:r>
      <w:r w:rsidRPr="00820AD0">
        <w:rPr>
          <w:szCs w:val="22"/>
        </w:rPr>
        <w:t xml:space="preserve"> </w:t>
      </w:r>
    </w:p>
    <w:p w14:paraId="3ACFC3CB"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 </w:t>
      </w:r>
    </w:p>
    <w:p w14:paraId="4F970F79"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Ar</w:t>
      </w:r>
      <w:r w:rsidRPr="00820AD0">
        <w:rPr>
          <w:rStyle w:val="Strong"/>
          <w:szCs w:val="22"/>
        </w:rPr>
        <w:t>ticle XI:  Auditing Reports and Records</w:t>
      </w:r>
    </w:p>
    <w:p w14:paraId="71396ECB" w14:textId="37DFA9CD"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Section 1.  The Executive Board may order or authorize an audit made of the books at the end of each fiscal year, which shall include an inventory of all equipment.</w:t>
      </w:r>
    </w:p>
    <w:p w14:paraId="435C59C8" w14:textId="1A81E448"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Section 2.  The records of the Chapter shall be kept in the ordinary and usual course of business and open for inspection in accordance with the State laws of the State of Florida.</w:t>
      </w:r>
    </w:p>
    <w:p w14:paraId="48ED2732"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 </w:t>
      </w:r>
      <w:r w:rsidRPr="00820AD0">
        <w:rPr>
          <w:szCs w:val="22"/>
        </w:rPr>
        <w:br/>
      </w:r>
      <w:r w:rsidRPr="00820AD0">
        <w:rPr>
          <w:rStyle w:val="Strong"/>
          <w:szCs w:val="22"/>
        </w:rPr>
        <w:t>Article XII:  Meetings</w:t>
      </w:r>
    </w:p>
    <w:p w14:paraId="4D058553"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lastRenderedPageBreak/>
        <w:t>Section 1.  The Chapter shall hold meetings each month at a time and place designated by the Executive Board.</w:t>
      </w:r>
    </w:p>
    <w:p w14:paraId="67D8AB06"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Section 2.  Special meetings of the Chapter may be called at any time by the President or upon written request of a majority of the members.</w:t>
      </w:r>
    </w:p>
    <w:p w14:paraId="7E25F844" w14:textId="041F6A96"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Section 3.   Fourteen Active members shall constitute a quorum.</w:t>
      </w:r>
    </w:p>
    <w:p w14:paraId="11B248E9"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 </w:t>
      </w:r>
    </w:p>
    <w:p w14:paraId="7FA3BE06"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rStyle w:val="Strong"/>
          <w:szCs w:val="22"/>
        </w:rPr>
        <w:t>Article XIII:  Parliamentary Authority</w:t>
      </w:r>
    </w:p>
    <w:p w14:paraId="47BDF2E7" w14:textId="186C45BF" w:rsidR="00C016BC" w:rsidRPr="00820AD0" w:rsidRDefault="00C016BC" w:rsidP="00C016BC">
      <w:pPr>
        <w:pStyle w:val="NormalWeb"/>
        <w:shd w:val="clear" w:color="auto" w:fill="FFFFFF"/>
        <w:spacing w:before="0" w:beforeAutospacing="0" w:after="150" w:afterAutospacing="0" w:line="240" w:lineRule="atLeast"/>
        <w:jc w:val="both"/>
        <w:rPr>
          <w:szCs w:val="22"/>
        </w:rPr>
      </w:pPr>
      <w:bookmarkStart w:id="2" w:name="_GoBack"/>
      <w:bookmarkEnd w:id="2"/>
      <w:r w:rsidRPr="00820AD0">
        <w:rPr>
          <w:szCs w:val="22"/>
        </w:rPr>
        <w:t>In the business of the Chapter, either in general session, Board meetings, or Committee meetings, Robert’s Rules of Order shall govern with respect to all questions of a parliamentary nature unless otherwise herein provided or as modified by the Executive Board.</w:t>
      </w:r>
    </w:p>
    <w:p w14:paraId="5D1C522C"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 </w:t>
      </w:r>
    </w:p>
    <w:p w14:paraId="22893C0D"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rStyle w:val="Strong"/>
          <w:szCs w:val="22"/>
        </w:rPr>
        <w:t>Article XIV:  Dissolution</w:t>
      </w:r>
    </w:p>
    <w:p w14:paraId="05D17EF1" w14:textId="05581C8C" w:rsidR="00C016BC" w:rsidRPr="00820AD0" w:rsidRDefault="00C016BC" w:rsidP="00C016BC">
      <w:pPr>
        <w:pStyle w:val="NormalWeb"/>
        <w:shd w:val="clear" w:color="auto" w:fill="FFFFFF"/>
        <w:spacing w:before="0" w:beforeAutospacing="0" w:after="150" w:afterAutospacing="0" w:line="240" w:lineRule="atLeast"/>
        <w:jc w:val="both"/>
        <w:rPr>
          <w:strike/>
          <w:szCs w:val="22"/>
        </w:rPr>
      </w:pPr>
      <w:r w:rsidRPr="00820AD0">
        <w:rPr>
          <w:szCs w:val="22"/>
        </w:rPr>
        <w:t>Upon dissolution of the Chapter, it shall be the obligation of the Board of Directors to see that all just debts and claims are paid.  Any funds remaining shall go the State BOAF.</w:t>
      </w:r>
    </w:p>
    <w:p w14:paraId="50FF8A37" w14:textId="77777777" w:rsidR="00C016BC" w:rsidRPr="00820AD0" w:rsidRDefault="00C016BC" w:rsidP="00C016BC">
      <w:pPr>
        <w:pStyle w:val="NormalWeb"/>
        <w:shd w:val="clear" w:color="auto" w:fill="FFFFFF"/>
        <w:spacing w:before="0" w:beforeAutospacing="0" w:after="150" w:afterAutospacing="0" w:line="240" w:lineRule="atLeast"/>
        <w:jc w:val="both"/>
        <w:rPr>
          <w:rStyle w:val="Strong"/>
          <w:szCs w:val="22"/>
        </w:rPr>
      </w:pPr>
      <w:r w:rsidRPr="00820AD0">
        <w:rPr>
          <w:szCs w:val="22"/>
        </w:rPr>
        <w:t> </w:t>
      </w:r>
    </w:p>
    <w:p w14:paraId="76662F54"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rStyle w:val="Strong"/>
          <w:szCs w:val="22"/>
        </w:rPr>
        <w:t>Article XV:  Amendments</w:t>
      </w:r>
    </w:p>
    <w:p w14:paraId="49329111" w14:textId="204BD9D0"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The By-laws may be changed or amended by either of the following methods:</w:t>
      </w:r>
    </w:p>
    <w:p w14:paraId="33F41437" w14:textId="77777777" w:rsidR="00C016BC" w:rsidRPr="00820AD0" w:rsidRDefault="00C016BC" w:rsidP="009E1E28">
      <w:pPr>
        <w:pStyle w:val="NormalWeb"/>
        <w:shd w:val="clear" w:color="auto" w:fill="FFFFFF"/>
        <w:spacing w:before="0" w:beforeAutospacing="0" w:after="150" w:afterAutospacing="0" w:line="240" w:lineRule="atLeast"/>
        <w:ind w:left="720"/>
        <w:jc w:val="both"/>
        <w:rPr>
          <w:szCs w:val="22"/>
        </w:rPr>
      </w:pPr>
      <w:r w:rsidRPr="00820AD0">
        <w:rPr>
          <w:szCs w:val="22"/>
        </w:rPr>
        <w:t>A.  A two-thirds vote by the active membership present at the meeting after a minimum </w:t>
      </w:r>
      <w:r w:rsidRPr="00820AD0">
        <w:rPr>
          <w:szCs w:val="22"/>
        </w:rPr>
        <w:br/>
        <w:t>60-day written notification to the membership of the proposed changes or amendments.</w:t>
      </w:r>
    </w:p>
    <w:p w14:paraId="35B8500F" w14:textId="41D1932A" w:rsidR="00C016BC" w:rsidRPr="00820AD0" w:rsidRDefault="00C016BC" w:rsidP="009E1E28">
      <w:pPr>
        <w:pStyle w:val="NormalWeb"/>
        <w:shd w:val="clear" w:color="auto" w:fill="FFFFFF"/>
        <w:spacing w:before="0" w:beforeAutospacing="0" w:after="150" w:afterAutospacing="0" w:line="240" w:lineRule="atLeast"/>
        <w:ind w:left="720"/>
        <w:jc w:val="both"/>
        <w:rPr>
          <w:szCs w:val="22"/>
        </w:rPr>
      </w:pPr>
      <w:r w:rsidRPr="00820AD0">
        <w:rPr>
          <w:szCs w:val="22"/>
        </w:rPr>
        <w:t>B.  The Executive Board may order any proposed amendments to be transmitted</w:t>
      </w:r>
      <w:r w:rsidR="009E1E28" w:rsidRPr="00820AD0">
        <w:rPr>
          <w:szCs w:val="22"/>
        </w:rPr>
        <w:t xml:space="preserve"> </w:t>
      </w:r>
      <w:r w:rsidRPr="00820AD0">
        <w:rPr>
          <w:szCs w:val="22"/>
        </w:rPr>
        <w:t>via</w:t>
      </w:r>
      <w:r w:rsidR="009E1E28" w:rsidRPr="00820AD0">
        <w:rPr>
          <w:szCs w:val="22"/>
        </w:rPr>
        <w:t xml:space="preserve"> </w:t>
      </w:r>
      <w:r w:rsidRPr="00820AD0">
        <w:rPr>
          <w:szCs w:val="22"/>
        </w:rPr>
        <w:t>USPS mail or electronic means to all Active Members and shall become effective upon receipt of the affirmative vote of a majority of such Active Members.  Only such ballots or votes returned to the secretary within thirty-five days after notice is sent shall be recorded.</w:t>
      </w:r>
    </w:p>
    <w:p w14:paraId="7AE40D43"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 </w:t>
      </w:r>
    </w:p>
    <w:p w14:paraId="19DDBDED"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rStyle w:val="Strong"/>
          <w:szCs w:val="22"/>
        </w:rPr>
        <w:t>Article XVI:  Indemnifications</w:t>
      </w:r>
    </w:p>
    <w:p w14:paraId="6ACBE6DD" w14:textId="20077DDD"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szCs w:val="22"/>
        </w:rPr>
        <w:t>The Chapter shall indemnify it’s Directors, Officers, Committee Members, and Employees for reasonable attorney fees and justifiable expenses stemming from liabilities which are deemed by the Executive Board to have been reasonably incurred as a result of a legal proceeding</w:t>
      </w:r>
      <w:r w:rsidRPr="00820AD0">
        <w:rPr>
          <w:strike/>
          <w:szCs w:val="22"/>
        </w:rPr>
        <w:t>s</w:t>
      </w:r>
      <w:r w:rsidRPr="00820AD0">
        <w:rPr>
          <w:szCs w:val="22"/>
        </w:rPr>
        <w:t xml:space="preserve"> to which the indemnified person is made a party by reason of an indemnified person having been a Director, Officer, Committee Member or Employee of the Chapter at the time an actionable cause arose except where the Director, Officer, Committee Member, or Employee is deemed by a hearing to have been guilty of willful malfeasance, misfeasance,  or nonfeasance in the performance of his or her obligations to the Chapter.  In order to properly indemnify Directors, Officers, Committee Members, or Employees of the Chapter, the Executive Board may authorize adequate insurance</w:t>
      </w:r>
      <w:r w:rsidR="009E1E28" w:rsidRPr="00820AD0">
        <w:rPr>
          <w:szCs w:val="22"/>
        </w:rPr>
        <w:t xml:space="preserve"> to</w:t>
      </w:r>
      <w:r w:rsidRPr="00820AD0">
        <w:rPr>
          <w:szCs w:val="22"/>
        </w:rPr>
        <w:t xml:space="preserve"> cover the indemnification authorized by this Article</w:t>
      </w:r>
    </w:p>
    <w:p w14:paraId="2B64AE36" w14:textId="77777777" w:rsidR="00C016BC" w:rsidRPr="00820AD0" w:rsidRDefault="00C016BC" w:rsidP="00C016BC">
      <w:pPr>
        <w:pStyle w:val="NormalWeb"/>
        <w:shd w:val="clear" w:color="auto" w:fill="FFFFFF"/>
        <w:spacing w:before="0" w:beforeAutospacing="0" w:after="150" w:afterAutospacing="0" w:line="240" w:lineRule="atLeast"/>
        <w:jc w:val="both"/>
        <w:rPr>
          <w:szCs w:val="22"/>
        </w:rPr>
      </w:pPr>
      <w:r w:rsidRPr="00820AD0">
        <w:rPr>
          <w:rFonts w:ascii="Tahoma" w:hAnsi="Tahoma" w:cs="Tahoma"/>
          <w:szCs w:val="22"/>
        </w:rPr>
        <w:t>﻿</w:t>
      </w:r>
    </w:p>
    <w:p w14:paraId="507C2642" w14:textId="6A029949" w:rsidR="00C016BC" w:rsidRPr="00820AD0" w:rsidRDefault="00C016BC" w:rsidP="00C016BC">
      <w:pPr>
        <w:pStyle w:val="Heading1"/>
        <w:spacing w:before="60"/>
        <w:ind w:left="0" w:right="2265"/>
        <w:jc w:val="both"/>
        <w:rPr>
          <w:szCs w:val="22"/>
        </w:rPr>
      </w:pPr>
      <w:bookmarkStart w:id="3" w:name="_TOC_250000"/>
      <w:r w:rsidRPr="00820AD0">
        <w:rPr>
          <w:szCs w:val="22"/>
        </w:rPr>
        <w:t>ARTICLE</w:t>
      </w:r>
      <w:r w:rsidRPr="00820AD0">
        <w:rPr>
          <w:spacing w:val="-3"/>
          <w:szCs w:val="22"/>
        </w:rPr>
        <w:t xml:space="preserve"> </w:t>
      </w:r>
      <w:r w:rsidRPr="00820AD0">
        <w:rPr>
          <w:szCs w:val="22"/>
        </w:rPr>
        <w:t>XVII</w:t>
      </w:r>
      <w:r w:rsidR="009E1E28" w:rsidRPr="00820AD0">
        <w:rPr>
          <w:spacing w:val="-3"/>
          <w:szCs w:val="22"/>
        </w:rPr>
        <w:t xml:space="preserve">: </w:t>
      </w:r>
      <w:r w:rsidRPr="00820AD0">
        <w:rPr>
          <w:spacing w:val="-2"/>
          <w:szCs w:val="22"/>
        </w:rPr>
        <w:t xml:space="preserve"> </w:t>
      </w:r>
      <w:bookmarkEnd w:id="3"/>
      <w:r w:rsidR="009E1E28" w:rsidRPr="00820AD0">
        <w:rPr>
          <w:szCs w:val="22"/>
        </w:rPr>
        <w:t>Emergency Orders</w:t>
      </w:r>
    </w:p>
    <w:p w14:paraId="4FBFB0F6" w14:textId="77777777" w:rsidR="009E1E28" w:rsidRPr="00820AD0" w:rsidRDefault="009E1E28" w:rsidP="00C016BC">
      <w:pPr>
        <w:pStyle w:val="Heading1"/>
        <w:spacing w:before="60"/>
        <w:ind w:left="0" w:right="2265"/>
        <w:jc w:val="both"/>
        <w:rPr>
          <w:szCs w:val="22"/>
        </w:rPr>
      </w:pPr>
    </w:p>
    <w:p w14:paraId="45D4873F" w14:textId="63F18385" w:rsidR="00C016BC" w:rsidRPr="00820AD0" w:rsidRDefault="00C016BC" w:rsidP="00C016BC">
      <w:pPr>
        <w:pStyle w:val="BodyText"/>
        <w:spacing w:line="252" w:lineRule="auto"/>
        <w:ind w:right="269"/>
        <w:jc w:val="both"/>
        <w:rPr>
          <w:szCs w:val="22"/>
        </w:rPr>
      </w:pPr>
      <w:r w:rsidRPr="00820AD0">
        <w:rPr>
          <w:szCs w:val="22"/>
        </w:rPr>
        <w:t xml:space="preserve">In the event of a State or Federal Disaster Declaration, this provision will allow the </w:t>
      </w:r>
      <w:r w:rsidRPr="00820AD0">
        <w:rPr>
          <w:spacing w:val="1"/>
          <w:szCs w:val="22"/>
        </w:rPr>
        <w:t xml:space="preserve">Chapter </w:t>
      </w:r>
      <w:r w:rsidRPr="00820AD0">
        <w:rPr>
          <w:szCs w:val="22"/>
        </w:rPr>
        <w:t>Executive Board to draft an emergency order giving direction to the Chapter and if necessary, to suspend</w:t>
      </w:r>
      <w:r w:rsidRPr="00820AD0">
        <w:rPr>
          <w:spacing w:val="1"/>
          <w:szCs w:val="22"/>
        </w:rPr>
        <w:t xml:space="preserve"> </w:t>
      </w:r>
      <w:r w:rsidRPr="00820AD0">
        <w:rPr>
          <w:szCs w:val="22"/>
        </w:rPr>
        <w:t>provisions of the Bylaws covering scheduled meetings, and quorum requirements for</w:t>
      </w:r>
      <w:r w:rsidRPr="00820AD0">
        <w:rPr>
          <w:spacing w:val="1"/>
          <w:szCs w:val="22"/>
        </w:rPr>
        <w:t xml:space="preserve"> </w:t>
      </w:r>
      <w:r w:rsidRPr="00820AD0">
        <w:rPr>
          <w:szCs w:val="22"/>
        </w:rPr>
        <w:t>business</w:t>
      </w:r>
      <w:r w:rsidRPr="00820AD0">
        <w:rPr>
          <w:spacing w:val="-2"/>
          <w:szCs w:val="22"/>
        </w:rPr>
        <w:t xml:space="preserve"> </w:t>
      </w:r>
      <w:r w:rsidRPr="00820AD0">
        <w:rPr>
          <w:szCs w:val="22"/>
        </w:rPr>
        <w:t>decisions</w:t>
      </w:r>
      <w:r w:rsidRPr="00820AD0">
        <w:rPr>
          <w:spacing w:val="-1"/>
          <w:szCs w:val="22"/>
        </w:rPr>
        <w:t xml:space="preserve"> </w:t>
      </w:r>
      <w:r w:rsidRPr="00820AD0">
        <w:rPr>
          <w:szCs w:val="22"/>
        </w:rPr>
        <w:t>of</w:t>
      </w:r>
      <w:r w:rsidRPr="00820AD0">
        <w:rPr>
          <w:spacing w:val="-2"/>
          <w:szCs w:val="22"/>
        </w:rPr>
        <w:t xml:space="preserve"> </w:t>
      </w:r>
      <w:r w:rsidRPr="00820AD0">
        <w:rPr>
          <w:szCs w:val="22"/>
        </w:rPr>
        <w:t xml:space="preserve">the </w:t>
      </w:r>
      <w:r w:rsidRPr="00820AD0">
        <w:rPr>
          <w:spacing w:val="-1"/>
          <w:szCs w:val="22"/>
        </w:rPr>
        <w:t xml:space="preserve">Chapter </w:t>
      </w:r>
      <w:r w:rsidRPr="00820AD0">
        <w:rPr>
          <w:szCs w:val="22"/>
        </w:rPr>
        <w:t>related</w:t>
      </w:r>
      <w:r w:rsidRPr="00820AD0">
        <w:rPr>
          <w:spacing w:val="-1"/>
          <w:szCs w:val="22"/>
        </w:rPr>
        <w:t xml:space="preserve"> </w:t>
      </w:r>
      <w:r w:rsidRPr="00820AD0">
        <w:rPr>
          <w:szCs w:val="22"/>
        </w:rPr>
        <w:t>to</w:t>
      </w:r>
      <w:r w:rsidRPr="00820AD0">
        <w:rPr>
          <w:spacing w:val="-1"/>
          <w:szCs w:val="22"/>
        </w:rPr>
        <w:t xml:space="preserve"> </w:t>
      </w:r>
      <w:r w:rsidRPr="00820AD0">
        <w:rPr>
          <w:szCs w:val="22"/>
        </w:rPr>
        <w:t>the</w:t>
      </w:r>
      <w:r w:rsidRPr="00820AD0">
        <w:rPr>
          <w:spacing w:val="-1"/>
          <w:szCs w:val="22"/>
        </w:rPr>
        <w:t xml:space="preserve"> </w:t>
      </w:r>
      <w:r w:rsidRPr="00820AD0">
        <w:rPr>
          <w:szCs w:val="22"/>
        </w:rPr>
        <w:t>Disaster.</w:t>
      </w:r>
      <w:r w:rsidRPr="00820AD0">
        <w:rPr>
          <w:spacing w:val="-1"/>
          <w:szCs w:val="22"/>
        </w:rPr>
        <w:t xml:space="preserve"> </w:t>
      </w:r>
      <w:r w:rsidRPr="00820AD0">
        <w:rPr>
          <w:szCs w:val="22"/>
        </w:rPr>
        <w:t>The</w:t>
      </w:r>
      <w:r w:rsidRPr="00820AD0">
        <w:rPr>
          <w:spacing w:val="-2"/>
          <w:szCs w:val="22"/>
        </w:rPr>
        <w:t xml:space="preserve"> </w:t>
      </w:r>
      <w:r w:rsidRPr="00820AD0">
        <w:rPr>
          <w:szCs w:val="22"/>
        </w:rPr>
        <w:t>Order will</w:t>
      </w:r>
      <w:r w:rsidRPr="00820AD0">
        <w:rPr>
          <w:spacing w:val="-1"/>
          <w:szCs w:val="22"/>
        </w:rPr>
        <w:t xml:space="preserve"> </w:t>
      </w:r>
      <w:r w:rsidRPr="00820AD0">
        <w:rPr>
          <w:szCs w:val="22"/>
        </w:rPr>
        <w:t>include</w:t>
      </w:r>
      <w:r w:rsidRPr="00820AD0">
        <w:rPr>
          <w:spacing w:val="-2"/>
          <w:szCs w:val="22"/>
        </w:rPr>
        <w:t xml:space="preserve"> </w:t>
      </w:r>
      <w:r w:rsidRPr="00820AD0">
        <w:rPr>
          <w:szCs w:val="22"/>
        </w:rPr>
        <w:t>an</w:t>
      </w:r>
      <w:r w:rsidRPr="00820AD0">
        <w:rPr>
          <w:spacing w:val="-2"/>
          <w:szCs w:val="22"/>
        </w:rPr>
        <w:t xml:space="preserve"> </w:t>
      </w:r>
      <w:r w:rsidRPr="00820AD0">
        <w:rPr>
          <w:szCs w:val="22"/>
        </w:rPr>
        <w:t>end</w:t>
      </w:r>
      <w:r w:rsidRPr="00820AD0">
        <w:rPr>
          <w:spacing w:val="-1"/>
          <w:szCs w:val="22"/>
        </w:rPr>
        <w:t xml:space="preserve"> </w:t>
      </w:r>
      <w:r w:rsidRPr="00820AD0">
        <w:rPr>
          <w:szCs w:val="22"/>
        </w:rPr>
        <w:t>date</w:t>
      </w:r>
      <w:r w:rsidRPr="00820AD0">
        <w:rPr>
          <w:spacing w:val="-2"/>
          <w:szCs w:val="22"/>
        </w:rPr>
        <w:t xml:space="preserve"> </w:t>
      </w:r>
      <w:r w:rsidRPr="00820AD0">
        <w:rPr>
          <w:szCs w:val="22"/>
        </w:rPr>
        <w:t>for</w:t>
      </w:r>
      <w:r w:rsidRPr="00820AD0">
        <w:rPr>
          <w:spacing w:val="-2"/>
          <w:szCs w:val="22"/>
        </w:rPr>
        <w:t xml:space="preserve"> </w:t>
      </w:r>
      <w:r w:rsidRPr="00820AD0">
        <w:rPr>
          <w:szCs w:val="22"/>
        </w:rPr>
        <w:t>the</w:t>
      </w:r>
      <w:r w:rsidRPr="00820AD0">
        <w:rPr>
          <w:spacing w:val="-2"/>
          <w:szCs w:val="22"/>
        </w:rPr>
        <w:t xml:space="preserve"> </w:t>
      </w:r>
      <w:r w:rsidRPr="00820AD0">
        <w:rPr>
          <w:szCs w:val="22"/>
        </w:rPr>
        <w:t>order.</w:t>
      </w:r>
      <w:r w:rsidRPr="00820AD0">
        <w:rPr>
          <w:spacing w:val="-57"/>
          <w:szCs w:val="22"/>
        </w:rPr>
        <w:t xml:space="preserve"> </w:t>
      </w:r>
      <w:r w:rsidRPr="00820AD0">
        <w:rPr>
          <w:szCs w:val="22"/>
        </w:rPr>
        <w:t xml:space="preserve">The Order will have the potential to be extended. This will not allow for permanent changes to the Bylaws </w:t>
      </w:r>
      <w:r w:rsidR="009E1E28" w:rsidRPr="00820AD0">
        <w:rPr>
          <w:szCs w:val="22"/>
        </w:rPr>
        <w:t xml:space="preserve">or </w:t>
      </w:r>
      <w:r w:rsidR="009E1E28" w:rsidRPr="00820AD0">
        <w:rPr>
          <w:spacing w:val="-57"/>
          <w:szCs w:val="22"/>
        </w:rPr>
        <w:t xml:space="preserve"> </w:t>
      </w:r>
      <w:r w:rsidR="009E1E28" w:rsidRPr="00820AD0">
        <w:rPr>
          <w:spacing w:val="-1"/>
          <w:szCs w:val="22"/>
        </w:rPr>
        <w:t>changes</w:t>
      </w:r>
      <w:r w:rsidRPr="00820AD0">
        <w:rPr>
          <w:spacing w:val="-1"/>
          <w:szCs w:val="22"/>
        </w:rPr>
        <w:t xml:space="preserve"> </w:t>
      </w:r>
      <w:r w:rsidRPr="00820AD0">
        <w:rPr>
          <w:szCs w:val="22"/>
        </w:rPr>
        <w:t>not related to the</w:t>
      </w:r>
      <w:r w:rsidRPr="00820AD0">
        <w:rPr>
          <w:spacing w:val="1"/>
          <w:szCs w:val="22"/>
        </w:rPr>
        <w:t xml:space="preserve"> </w:t>
      </w:r>
      <w:r w:rsidRPr="00820AD0">
        <w:rPr>
          <w:szCs w:val="22"/>
        </w:rPr>
        <w:t>Disaster.</w:t>
      </w:r>
    </w:p>
    <w:p w14:paraId="05554A7E" w14:textId="77777777" w:rsidR="00C016BC" w:rsidRPr="00C016BC" w:rsidRDefault="00C016BC" w:rsidP="00C016BC">
      <w:pPr>
        <w:jc w:val="both"/>
        <w:rPr>
          <w:rFonts w:ascii="Times New Roman" w:hAnsi="Times New Roman" w:cs="Times New Roman"/>
          <w:sz w:val="24"/>
        </w:rPr>
      </w:pPr>
    </w:p>
    <w:bookmarkEnd w:id="0"/>
    <w:p w14:paraId="341765A4" w14:textId="77777777" w:rsidR="00701EA2" w:rsidRDefault="00701EA2" w:rsidP="00C016BC">
      <w:pPr>
        <w:jc w:val="both"/>
      </w:pPr>
    </w:p>
    <w:sectPr w:rsidR="00701E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53928" w14:textId="77777777" w:rsidR="00057BE4" w:rsidRDefault="00057BE4">
      <w:pPr>
        <w:spacing w:after="0" w:line="240" w:lineRule="auto"/>
      </w:pPr>
      <w:r>
        <w:separator/>
      </w:r>
    </w:p>
  </w:endnote>
  <w:endnote w:type="continuationSeparator" w:id="0">
    <w:p w14:paraId="2EC26C8B" w14:textId="77777777" w:rsidR="00057BE4" w:rsidRDefault="0005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FBD8A" w14:textId="77777777" w:rsidR="00701EA2" w:rsidRDefault="00701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973264"/>
      <w:docPartObj>
        <w:docPartGallery w:val="Page Numbers (Bottom of Page)"/>
        <w:docPartUnique/>
      </w:docPartObj>
    </w:sdtPr>
    <w:sdtEndPr>
      <w:rPr>
        <w:noProof/>
      </w:rPr>
    </w:sdtEndPr>
    <w:sdtContent>
      <w:p w14:paraId="15ABB86A" w14:textId="77777777" w:rsidR="00701EA2" w:rsidRDefault="005727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CE65BD" w14:textId="77777777" w:rsidR="00701EA2" w:rsidRDefault="00701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FF2D9" w14:textId="77777777" w:rsidR="00701EA2" w:rsidRDefault="00701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0EDE6" w14:textId="77777777" w:rsidR="00057BE4" w:rsidRDefault="00057BE4">
      <w:pPr>
        <w:spacing w:after="0" w:line="240" w:lineRule="auto"/>
      </w:pPr>
      <w:r>
        <w:separator/>
      </w:r>
    </w:p>
  </w:footnote>
  <w:footnote w:type="continuationSeparator" w:id="0">
    <w:p w14:paraId="30C649C3" w14:textId="77777777" w:rsidR="00057BE4" w:rsidRDefault="0005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060D" w14:textId="77777777" w:rsidR="00701EA2" w:rsidRDefault="00701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CE3A" w14:textId="65535BEC" w:rsidR="00701EA2" w:rsidRDefault="00701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E73C2" w14:textId="77777777" w:rsidR="00701EA2" w:rsidRDefault="00701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976A6"/>
    <w:multiLevelType w:val="hybridMultilevel"/>
    <w:tmpl w:val="0EEE3490"/>
    <w:lvl w:ilvl="0" w:tplc="16F4EF04">
      <w:start w:val="3"/>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425F2F"/>
    <w:multiLevelType w:val="hybridMultilevel"/>
    <w:tmpl w:val="C7E2D33C"/>
    <w:lvl w:ilvl="0" w:tplc="FFA6449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FA0E4A"/>
    <w:multiLevelType w:val="hybridMultilevel"/>
    <w:tmpl w:val="341C7B12"/>
    <w:lvl w:ilvl="0" w:tplc="14AA0AB6">
      <w:start w:val="5"/>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E1437"/>
    <w:multiLevelType w:val="hybridMultilevel"/>
    <w:tmpl w:val="035E9162"/>
    <w:lvl w:ilvl="0" w:tplc="FFA6449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937C25"/>
    <w:multiLevelType w:val="hybridMultilevel"/>
    <w:tmpl w:val="EF924BEA"/>
    <w:lvl w:ilvl="0" w:tplc="B05668C0">
      <w:start w:val="4"/>
      <w:numFmt w:val="upperLetter"/>
      <w:lvlText w:val="(%1)"/>
      <w:lvlJc w:val="left"/>
      <w:pPr>
        <w:ind w:left="375" w:hanging="37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8A12DB"/>
    <w:multiLevelType w:val="hybridMultilevel"/>
    <w:tmpl w:val="294CC188"/>
    <w:lvl w:ilvl="0" w:tplc="2BDC001A">
      <w:start w:val="1"/>
      <w:numFmt w:val="upp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E153AF6"/>
    <w:multiLevelType w:val="hybridMultilevel"/>
    <w:tmpl w:val="7F72BA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BC"/>
    <w:rsid w:val="00000557"/>
    <w:rsid w:val="00017E46"/>
    <w:rsid w:val="00057BE4"/>
    <w:rsid w:val="00101654"/>
    <w:rsid w:val="001B410C"/>
    <w:rsid w:val="001E1B43"/>
    <w:rsid w:val="0020352A"/>
    <w:rsid w:val="002309FD"/>
    <w:rsid w:val="002439FF"/>
    <w:rsid w:val="002F5A8E"/>
    <w:rsid w:val="003B0BD4"/>
    <w:rsid w:val="004259FC"/>
    <w:rsid w:val="00477570"/>
    <w:rsid w:val="004804EA"/>
    <w:rsid w:val="00495D8D"/>
    <w:rsid w:val="004B4D42"/>
    <w:rsid w:val="005727D0"/>
    <w:rsid w:val="00686080"/>
    <w:rsid w:val="0069424B"/>
    <w:rsid w:val="006F6DD8"/>
    <w:rsid w:val="00701EA2"/>
    <w:rsid w:val="00734B58"/>
    <w:rsid w:val="00734D06"/>
    <w:rsid w:val="00742FAE"/>
    <w:rsid w:val="0079341B"/>
    <w:rsid w:val="007C31BC"/>
    <w:rsid w:val="00802DAF"/>
    <w:rsid w:val="00820AD0"/>
    <w:rsid w:val="0082603F"/>
    <w:rsid w:val="00860C35"/>
    <w:rsid w:val="00883521"/>
    <w:rsid w:val="008A3E85"/>
    <w:rsid w:val="0091393B"/>
    <w:rsid w:val="0091633D"/>
    <w:rsid w:val="009D41CE"/>
    <w:rsid w:val="009E1E28"/>
    <w:rsid w:val="00B35753"/>
    <w:rsid w:val="00BD2508"/>
    <w:rsid w:val="00C016BC"/>
    <w:rsid w:val="00C03007"/>
    <w:rsid w:val="00C11BF5"/>
    <w:rsid w:val="00C57836"/>
    <w:rsid w:val="00C9274A"/>
    <w:rsid w:val="00D41387"/>
    <w:rsid w:val="00E07416"/>
    <w:rsid w:val="00FA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E6219"/>
  <w15:docId w15:val="{8E66426F-60F7-409C-B3D9-A3449CF1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6BC"/>
  </w:style>
  <w:style w:type="paragraph" w:styleId="Heading1">
    <w:name w:val="heading 1"/>
    <w:basedOn w:val="Normal"/>
    <w:link w:val="Heading1Char"/>
    <w:uiPriority w:val="9"/>
    <w:qFormat/>
    <w:rsid w:val="00C016BC"/>
    <w:pPr>
      <w:widowControl w:val="0"/>
      <w:autoSpaceDE w:val="0"/>
      <w:autoSpaceDN w:val="0"/>
      <w:spacing w:after="0" w:line="240" w:lineRule="auto"/>
      <w:ind w:left="2321"/>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6B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016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16BC"/>
    <w:rPr>
      <w:b/>
      <w:bCs/>
    </w:rPr>
  </w:style>
  <w:style w:type="paragraph" w:styleId="Header">
    <w:name w:val="header"/>
    <w:basedOn w:val="Normal"/>
    <w:link w:val="HeaderChar"/>
    <w:uiPriority w:val="99"/>
    <w:unhideWhenUsed/>
    <w:rsid w:val="00C01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6BC"/>
  </w:style>
  <w:style w:type="paragraph" w:styleId="Footer">
    <w:name w:val="footer"/>
    <w:basedOn w:val="Normal"/>
    <w:link w:val="FooterChar"/>
    <w:uiPriority w:val="99"/>
    <w:unhideWhenUsed/>
    <w:rsid w:val="00C01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6BC"/>
  </w:style>
  <w:style w:type="paragraph" w:styleId="ListParagraph">
    <w:name w:val="List Paragraph"/>
    <w:basedOn w:val="Normal"/>
    <w:uiPriority w:val="1"/>
    <w:qFormat/>
    <w:rsid w:val="00C016BC"/>
    <w:pPr>
      <w:widowControl w:val="0"/>
      <w:autoSpaceDE w:val="0"/>
      <w:autoSpaceDN w:val="0"/>
      <w:spacing w:after="0" w:line="240" w:lineRule="auto"/>
      <w:ind w:left="1153"/>
      <w:jc w:val="both"/>
    </w:pPr>
    <w:rPr>
      <w:rFonts w:ascii="Times New Roman" w:eastAsia="Times New Roman" w:hAnsi="Times New Roman" w:cs="Times New Roman"/>
    </w:rPr>
  </w:style>
  <w:style w:type="paragraph" w:styleId="BodyText">
    <w:name w:val="Body Text"/>
    <w:basedOn w:val="Normal"/>
    <w:link w:val="BodyTextChar"/>
    <w:uiPriority w:val="1"/>
    <w:qFormat/>
    <w:rsid w:val="00C016B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016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016BC"/>
    <w:rPr>
      <w:sz w:val="16"/>
      <w:szCs w:val="16"/>
    </w:rPr>
  </w:style>
  <w:style w:type="paragraph" w:styleId="CommentText">
    <w:name w:val="annotation text"/>
    <w:basedOn w:val="Normal"/>
    <w:link w:val="CommentTextChar"/>
    <w:uiPriority w:val="99"/>
    <w:semiHidden/>
    <w:unhideWhenUsed/>
    <w:rsid w:val="00C016BC"/>
    <w:pPr>
      <w:spacing w:line="240" w:lineRule="auto"/>
    </w:pPr>
    <w:rPr>
      <w:sz w:val="20"/>
      <w:szCs w:val="20"/>
    </w:rPr>
  </w:style>
  <w:style w:type="character" w:customStyle="1" w:styleId="CommentTextChar">
    <w:name w:val="Comment Text Char"/>
    <w:basedOn w:val="DefaultParagraphFont"/>
    <w:link w:val="CommentText"/>
    <w:uiPriority w:val="99"/>
    <w:semiHidden/>
    <w:rsid w:val="00C016BC"/>
    <w:rPr>
      <w:sz w:val="20"/>
      <w:szCs w:val="20"/>
    </w:rPr>
  </w:style>
  <w:style w:type="paragraph" w:styleId="BalloonText">
    <w:name w:val="Balloon Text"/>
    <w:basedOn w:val="Normal"/>
    <w:link w:val="BalloonTextChar"/>
    <w:uiPriority w:val="99"/>
    <w:semiHidden/>
    <w:unhideWhenUsed/>
    <w:rsid w:val="00916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City of Winter Park</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Ong</dc:creator>
  <cp:keywords/>
  <dc:description/>
  <cp:lastModifiedBy>Ashley Ong</cp:lastModifiedBy>
  <cp:revision>3</cp:revision>
  <cp:lastPrinted>2024-04-23T15:54:00Z</cp:lastPrinted>
  <dcterms:created xsi:type="dcterms:W3CDTF">2024-09-11T18:06:00Z</dcterms:created>
  <dcterms:modified xsi:type="dcterms:W3CDTF">2025-01-09T13:07:00Z</dcterms:modified>
</cp:coreProperties>
</file>